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B5F0E" w14:textId="1E94E851" w:rsidR="009828DE" w:rsidRPr="00A46AE0" w:rsidRDefault="009828DE" w:rsidP="00DF137F">
      <w:pPr>
        <w:spacing w:before="120" w:after="120" w:line="240" w:lineRule="auto"/>
        <w:rPr>
          <w:rFonts w:ascii="Arial" w:hAnsi="Arial" w:cs="Arial"/>
          <w:sz w:val="20"/>
          <w:szCs w:val="20"/>
          <w:lang w:val="ro-RO"/>
        </w:rPr>
      </w:pPr>
    </w:p>
    <w:p w14:paraId="44DFEBE9" w14:textId="77777777" w:rsidR="00374D36" w:rsidRDefault="00374D36" w:rsidP="00B35CE7">
      <w:pPr>
        <w:spacing w:before="120" w:after="120" w:line="240" w:lineRule="auto"/>
        <w:textAlignment w:val="baseline"/>
        <w:rPr>
          <w:rFonts w:ascii="Arial" w:hAnsi="Arial" w:cs="Arial"/>
          <w:b/>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14"/>
        <w:gridCol w:w="4814"/>
      </w:tblGrid>
      <w:tr w:rsidR="00374D36" w14:paraId="7F6AF9DD" w14:textId="77777777" w:rsidTr="006D542A">
        <w:tc>
          <w:tcPr>
            <w:tcW w:w="4814" w:type="dxa"/>
          </w:tcPr>
          <w:p w14:paraId="0298BA32" w14:textId="720D5D4C" w:rsidR="00374D36" w:rsidRPr="001D120A" w:rsidRDefault="00907894" w:rsidP="001D120A">
            <w:pPr>
              <w:spacing w:before="120" w:after="120" w:line="240" w:lineRule="auto"/>
              <w:ind w:left="6"/>
              <w:jc w:val="both"/>
              <w:textAlignment w:val="baseline"/>
              <w:rPr>
                <w:rFonts w:ascii="Arial" w:hAnsi="Arial" w:cs="Arial"/>
                <w:b/>
                <w:sz w:val="20"/>
                <w:szCs w:val="20"/>
              </w:rPr>
            </w:pPr>
            <w:r w:rsidRPr="001D120A">
              <w:rPr>
                <w:rFonts w:ascii="Arial" w:hAnsi="Arial" w:cs="Arial"/>
                <w:b/>
                <w:sz w:val="20"/>
                <w:szCs w:val="20"/>
              </w:rPr>
              <w:t xml:space="preserve">Anexa Nr. </w:t>
            </w:r>
            <w:r w:rsidR="001D120A" w:rsidRPr="001D120A">
              <w:rPr>
                <w:rFonts w:ascii="Arial" w:hAnsi="Arial" w:cs="Arial"/>
                <w:b/>
                <w:sz w:val="20"/>
                <w:szCs w:val="20"/>
              </w:rPr>
              <w:t>13</w:t>
            </w:r>
            <w:r w:rsidR="003C582C" w:rsidRPr="001D120A">
              <w:rPr>
                <w:rFonts w:ascii="Arial" w:hAnsi="Arial" w:cs="Arial"/>
                <w:b/>
                <w:sz w:val="20"/>
                <w:szCs w:val="20"/>
              </w:rPr>
              <w:t xml:space="preserve"> </w:t>
            </w:r>
            <w:r w:rsidR="001D120A">
              <w:rPr>
                <w:rFonts w:ascii="Arial" w:hAnsi="Arial" w:cs="Arial"/>
                <w:b/>
                <w:sz w:val="20"/>
                <w:szCs w:val="20"/>
              </w:rPr>
              <w:t xml:space="preserve">la Caietul de sarcini </w:t>
            </w:r>
            <w:r w:rsidR="001D120A" w:rsidRPr="001D120A">
              <w:rPr>
                <w:rFonts w:ascii="Arial" w:hAnsi="Arial" w:cs="Arial"/>
                <w:b/>
                <w:sz w:val="20"/>
                <w:szCs w:val="20"/>
              </w:rPr>
              <w:t>Implementare Team Member pentru RK 2021- S1</w:t>
            </w:r>
          </w:p>
        </w:tc>
        <w:tc>
          <w:tcPr>
            <w:tcW w:w="4814" w:type="dxa"/>
          </w:tcPr>
          <w:p w14:paraId="382BB27B" w14:textId="288CDE8F" w:rsidR="00374D36" w:rsidRDefault="00D02513" w:rsidP="001D120A">
            <w:pPr>
              <w:spacing w:before="120" w:after="120" w:line="240" w:lineRule="auto"/>
              <w:ind w:left="6"/>
              <w:textAlignment w:val="baseline"/>
              <w:rPr>
                <w:rFonts w:ascii="Arial" w:hAnsi="Arial" w:cs="Arial"/>
                <w:b/>
                <w:sz w:val="20"/>
                <w:szCs w:val="20"/>
              </w:rPr>
            </w:pPr>
            <w:r>
              <w:rPr>
                <w:rFonts w:ascii="Arial" w:hAnsi="Arial" w:cs="Arial"/>
                <w:b/>
                <w:sz w:val="20"/>
                <w:szCs w:val="20"/>
              </w:rPr>
              <w:t xml:space="preserve">Annex </w:t>
            </w:r>
            <w:r w:rsidRPr="00D02513">
              <w:rPr>
                <w:rFonts w:ascii="Arial" w:hAnsi="Arial" w:cs="Arial"/>
                <w:b/>
                <w:sz w:val="20"/>
                <w:szCs w:val="20"/>
              </w:rPr>
              <w:t>№</w:t>
            </w:r>
            <w:r w:rsidR="00907894">
              <w:rPr>
                <w:rFonts w:ascii="Arial" w:hAnsi="Arial" w:cs="Arial"/>
                <w:b/>
                <w:sz w:val="20"/>
                <w:szCs w:val="20"/>
              </w:rPr>
              <w:t xml:space="preserve">. </w:t>
            </w:r>
            <w:r w:rsidR="005D57DF">
              <w:rPr>
                <w:rFonts w:ascii="Arial" w:hAnsi="Arial" w:cs="Arial"/>
                <w:b/>
                <w:sz w:val="20"/>
                <w:szCs w:val="20"/>
              </w:rPr>
              <w:t>13</w:t>
            </w:r>
            <w:bookmarkStart w:id="0" w:name="_GoBack"/>
            <w:bookmarkEnd w:id="0"/>
            <w:r w:rsidR="002E6D73">
              <w:rPr>
                <w:rFonts w:ascii="Arial" w:hAnsi="Arial" w:cs="Arial"/>
                <w:b/>
                <w:sz w:val="20"/>
                <w:szCs w:val="20"/>
              </w:rPr>
              <w:t xml:space="preserve"> To </w:t>
            </w:r>
            <w:r w:rsidR="00E54278">
              <w:rPr>
                <w:rFonts w:ascii="Arial" w:hAnsi="Arial" w:cs="Arial"/>
                <w:b/>
                <w:sz w:val="20"/>
                <w:szCs w:val="20"/>
              </w:rPr>
              <w:t xml:space="preserve">Specification </w:t>
            </w:r>
            <w:r w:rsidR="001D120A">
              <w:rPr>
                <w:rFonts w:ascii="Arial" w:hAnsi="Arial" w:cs="Arial"/>
                <w:b/>
                <w:sz w:val="20"/>
                <w:szCs w:val="20"/>
              </w:rPr>
              <w:t>Implementation of Team Member Module for RK 2021-S1</w:t>
            </w:r>
          </w:p>
        </w:tc>
      </w:tr>
      <w:tr w:rsidR="00374D36" w14:paraId="0ED93865" w14:textId="77777777" w:rsidTr="006D542A">
        <w:tc>
          <w:tcPr>
            <w:tcW w:w="4814" w:type="dxa"/>
          </w:tcPr>
          <w:p w14:paraId="2C0B03A2" w14:textId="25F80435" w:rsidR="00374D36" w:rsidRPr="00B330F0" w:rsidRDefault="00374D36" w:rsidP="00E97516">
            <w:pPr>
              <w:pStyle w:val="Heading1"/>
              <w:ind w:left="0" w:firstLine="0"/>
              <w:jc w:val="center"/>
              <w:outlineLvl w:val="0"/>
            </w:pPr>
            <w:r w:rsidRPr="00B330F0">
              <w:t>ASPECTE PRIVIND PROTECȚIA DATELOR CU CARACTER PERSONAL</w:t>
            </w:r>
          </w:p>
          <w:p w14:paraId="46009AAE" w14:textId="1DCCFDC4" w:rsidR="00374D36" w:rsidRPr="00374D36" w:rsidRDefault="00374D36" w:rsidP="00933013">
            <w:pPr>
              <w:spacing w:before="120" w:after="120" w:line="240" w:lineRule="auto"/>
              <w:jc w:val="center"/>
              <w:rPr>
                <w:rFonts w:ascii="Arial" w:eastAsia="Times New Roman" w:hAnsi="Arial" w:cs="Arial"/>
                <w:b/>
                <w:kern w:val="32"/>
                <w:sz w:val="20"/>
                <w:szCs w:val="20"/>
              </w:rPr>
            </w:pPr>
            <w:r w:rsidRPr="00A46AE0">
              <w:rPr>
                <w:rFonts w:ascii="Arial" w:eastAsia="Times New Roman" w:hAnsi="Arial" w:cs="Arial"/>
                <w:b/>
                <w:kern w:val="32"/>
                <w:sz w:val="20"/>
                <w:szCs w:val="20"/>
              </w:rPr>
              <w:t>APLICABILE ÎNTRE OPERATOR</w:t>
            </w:r>
            <w:r w:rsidR="00B330F0">
              <w:rPr>
                <w:rFonts w:ascii="Arial" w:eastAsia="Times New Roman" w:hAnsi="Arial" w:cs="Arial"/>
                <w:b/>
                <w:kern w:val="32"/>
                <w:sz w:val="20"/>
                <w:szCs w:val="20"/>
              </w:rPr>
              <w:t xml:space="preserve">I </w:t>
            </w:r>
            <w:r w:rsidR="00933013">
              <w:rPr>
                <w:rFonts w:ascii="Arial" w:eastAsia="Times New Roman" w:hAnsi="Arial" w:cs="Arial"/>
                <w:b/>
                <w:kern w:val="32"/>
                <w:sz w:val="20"/>
                <w:szCs w:val="20"/>
              </w:rPr>
              <w:t>INDEPENDENŢI</w:t>
            </w:r>
          </w:p>
        </w:tc>
        <w:tc>
          <w:tcPr>
            <w:tcW w:w="4814" w:type="dxa"/>
          </w:tcPr>
          <w:p w14:paraId="7287B86C" w14:textId="77777777" w:rsidR="00374D36" w:rsidRDefault="00AB0AD1" w:rsidP="004D4EF6">
            <w:pPr>
              <w:spacing w:before="120" w:after="120" w:line="240" w:lineRule="auto"/>
              <w:ind w:left="6"/>
              <w:jc w:val="center"/>
              <w:textAlignment w:val="baseline"/>
              <w:rPr>
                <w:rFonts w:ascii="Arial" w:hAnsi="Arial" w:cs="Arial"/>
                <w:b/>
                <w:sz w:val="20"/>
                <w:szCs w:val="20"/>
              </w:rPr>
            </w:pPr>
            <w:r w:rsidRPr="00AB0AD1">
              <w:rPr>
                <w:rFonts w:ascii="Arial" w:hAnsi="Arial" w:cs="Arial"/>
                <w:b/>
                <w:sz w:val="20"/>
                <w:szCs w:val="20"/>
              </w:rPr>
              <w:t>ASPECTS REGARDING THE PROTECTION OF THE PERSONAL DATA</w:t>
            </w:r>
          </w:p>
          <w:p w14:paraId="203AE7BE" w14:textId="3A7A957E" w:rsidR="00AB0AD1" w:rsidRDefault="002E68CD" w:rsidP="00933013">
            <w:pPr>
              <w:spacing w:before="120" w:after="120" w:line="240" w:lineRule="auto"/>
              <w:ind w:left="6"/>
              <w:jc w:val="center"/>
              <w:textAlignment w:val="baseline"/>
              <w:rPr>
                <w:rFonts w:ascii="Arial" w:hAnsi="Arial" w:cs="Arial"/>
                <w:b/>
                <w:sz w:val="20"/>
                <w:szCs w:val="20"/>
              </w:rPr>
            </w:pPr>
            <w:r>
              <w:rPr>
                <w:rFonts w:ascii="Arial" w:hAnsi="Arial" w:cs="Arial"/>
                <w:b/>
                <w:sz w:val="20"/>
                <w:szCs w:val="20"/>
              </w:rPr>
              <w:t xml:space="preserve">BETWEEN </w:t>
            </w:r>
            <w:r w:rsidR="00933013">
              <w:rPr>
                <w:rFonts w:ascii="Arial" w:hAnsi="Arial" w:cs="Arial"/>
                <w:b/>
                <w:sz w:val="20"/>
                <w:szCs w:val="20"/>
              </w:rPr>
              <w:t>INDEPENDENT OPERATORS</w:t>
            </w:r>
          </w:p>
        </w:tc>
      </w:tr>
      <w:tr w:rsidR="00374D36" w14:paraId="41243A1D" w14:textId="77777777" w:rsidTr="006D542A">
        <w:tc>
          <w:tcPr>
            <w:tcW w:w="4814" w:type="dxa"/>
          </w:tcPr>
          <w:p w14:paraId="3E554266" w14:textId="5C82E749" w:rsidR="00374D36" w:rsidRDefault="00374D36" w:rsidP="004D4EF6">
            <w:pPr>
              <w:spacing w:before="120" w:after="120" w:line="240" w:lineRule="auto"/>
              <w:textAlignment w:val="baseline"/>
              <w:rPr>
                <w:rFonts w:ascii="Arial" w:hAnsi="Arial" w:cs="Arial"/>
                <w:b/>
                <w:sz w:val="20"/>
                <w:szCs w:val="20"/>
              </w:rPr>
            </w:pPr>
            <w:r w:rsidRPr="00007128">
              <w:rPr>
                <w:rFonts w:ascii="Arial" w:eastAsia="Times New Roman" w:hAnsi="Arial" w:cs="Arial"/>
                <w:b/>
                <w:kern w:val="32"/>
                <w:sz w:val="20"/>
                <w:szCs w:val="20"/>
              </w:rPr>
              <w:t>1.</w:t>
            </w:r>
            <w:r w:rsidRPr="00B330F0">
              <w:rPr>
                <w:rFonts w:ascii="Arial" w:eastAsia="Times New Roman" w:hAnsi="Arial" w:cs="Arial"/>
                <w:kern w:val="32"/>
                <w:sz w:val="20"/>
                <w:szCs w:val="20"/>
              </w:rPr>
              <w:tab/>
            </w:r>
            <w:r w:rsidR="00361BC1" w:rsidRPr="00007128">
              <w:rPr>
                <w:rFonts w:ascii="Arial" w:eastAsia="Times New Roman" w:hAnsi="Arial" w:cs="Arial"/>
                <w:b/>
                <w:kern w:val="32"/>
                <w:sz w:val="20"/>
                <w:szCs w:val="20"/>
              </w:rPr>
              <w:t>Scopul și mijloacele activităților de prelucrare</w:t>
            </w:r>
          </w:p>
        </w:tc>
        <w:tc>
          <w:tcPr>
            <w:tcW w:w="4814" w:type="dxa"/>
          </w:tcPr>
          <w:p w14:paraId="67E1165F" w14:textId="34F35159" w:rsidR="00374D36" w:rsidRPr="0076603F" w:rsidRDefault="008E4219" w:rsidP="004D4EF6">
            <w:pPr>
              <w:spacing w:before="120" w:after="120" w:line="240" w:lineRule="auto"/>
              <w:ind w:left="6"/>
              <w:textAlignment w:val="baseline"/>
              <w:rPr>
                <w:rFonts w:ascii="Arial" w:hAnsi="Arial" w:cs="Arial"/>
                <w:sz w:val="20"/>
                <w:szCs w:val="20"/>
              </w:rPr>
            </w:pPr>
            <w:r w:rsidRPr="00007128">
              <w:rPr>
                <w:rFonts w:ascii="Arial" w:hAnsi="Arial" w:cs="Arial"/>
                <w:b/>
                <w:sz w:val="20"/>
                <w:szCs w:val="20"/>
              </w:rPr>
              <w:t>1.</w:t>
            </w:r>
            <w:r w:rsidRPr="008E4219">
              <w:rPr>
                <w:rFonts w:ascii="Arial" w:hAnsi="Arial" w:cs="Arial"/>
                <w:sz w:val="20"/>
                <w:szCs w:val="20"/>
              </w:rPr>
              <w:tab/>
            </w:r>
            <w:r w:rsidR="002E68CD" w:rsidRPr="00007128">
              <w:rPr>
                <w:rFonts w:ascii="Arial" w:hAnsi="Arial" w:cs="Arial"/>
                <w:b/>
                <w:sz w:val="20"/>
                <w:szCs w:val="20"/>
              </w:rPr>
              <w:t>Scope and means of</w:t>
            </w:r>
            <w:r w:rsidR="00833B2A">
              <w:rPr>
                <w:rFonts w:ascii="Arial" w:hAnsi="Arial" w:cs="Arial"/>
                <w:b/>
                <w:sz w:val="20"/>
                <w:szCs w:val="20"/>
              </w:rPr>
              <w:t xml:space="preserve"> </w:t>
            </w:r>
            <w:r w:rsidR="002E68CD" w:rsidRPr="00007128">
              <w:rPr>
                <w:rFonts w:ascii="Arial" w:hAnsi="Arial" w:cs="Arial"/>
                <w:b/>
                <w:sz w:val="20"/>
                <w:szCs w:val="20"/>
              </w:rPr>
              <w:t>processing activities</w:t>
            </w:r>
          </w:p>
        </w:tc>
      </w:tr>
      <w:tr w:rsidR="00374D36" w14:paraId="48EAF33A" w14:textId="77777777" w:rsidTr="006D542A">
        <w:tc>
          <w:tcPr>
            <w:tcW w:w="4814" w:type="dxa"/>
          </w:tcPr>
          <w:p w14:paraId="1AB0B959" w14:textId="2BE8E76D" w:rsidR="00374D36" w:rsidRDefault="00374D36" w:rsidP="00116E91">
            <w:pPr>
              <w:pStyle w:val="Heading1"/>
              <w:ind w:left="0" w:firstLine="0"/>
              <w:outlineLvl w:val="0"/>
            </w:pPr>
            <w:r w:rsidRPr="00A46AE0">
              <w:t>1.1</w:t>
            </w:r>
            <w:r w:rsidRPr="00A46AE0">
              <w:tab/>
            </w:r>
            <w:r w:rsidR="00361BC1" w:rsidRPr="00007128">
              <w:rPr>
                <w:b w:val="0"/>
              </w:rPr>
              <w:t>Societatea și Partenerul, fiecare denumit în continuare „</w:t>
            </w:r>
            <w:r w:rsidR="00361BC1" w:rsidRPr="00D02513">
              <w:t xml:space="preserve">Operator </w:t>
            </w:r>
            <w:r w:rsidR="00116E91">
              <w:t>Independen</w:t>
            </w:r>
            <w:r w:rsidR="00361BC1" w:rsidRPr="00D02513">
              <w:t>t</w:t>
            </w:r>
            <w:r w:rsidR="00361BC1" w:rsidRPr="00007128">
              <w:rPr>
                <w:b w:val="0"/>
              </w:rPr>
              <w:t>” și, împreună, „</w:t>
            </w:r>
            <w:r w:rsidR="00361BC1" w:rsidRPr="00D02513">
              <w:t xml:space="preserve">Operatori </w:t>
            </w:r>
            <w:r w:rsidR="00116E91">
              <w:t>Independen</w:t>
            </w:r>
            <w:r w:rsidR="00361BC1" w:rsidRPr="00D02513">
              <w:t>ți</w:t>
            </w:r>
            <w:r w:rsidR="00361BC1" w:rsidRPr="00007128">
              <w:rPr>
                <w:b w:val="0"/>
              </w:rPr>
              <w:t>”, astfel cum această noțiune este reglementată prin intermediul GDPR, prelucrează date cu caracter personal în scopul executării Contractului și pentru îndeplinirea obiectivelor fiecărei Părți, astfel cum reiese din Contract.</w:t>
            </w:r>
          </w:p>
        </w:tc>
        <w:tc>
          <w:tcPr>
            <w:tcW w:w="4814" w:type="dxa"/>
          </w:tcPr>
          <w:p w14:paraId="08C356F0" w14:textId="1BC58897" w:rsidR="00374D36" w:rsidRPr="008E4219" w:rsidRDefault="008E4219" w:rsidP="00116E91">
            <w:pPr>
              <w:spacing w:before="120" w:after="120" w:line="240" w:lineRule="auto"/>
              <w:ind w:left="6"/>
              <w:jc w:val="both"/>
              <w:textAlignment w:val="baseline"/>
              <w:rPr>
                <w:rFonts w:ascii="Arial" w:hAnsi="Arial" w:cs="Arial"/>
                <w:sz w:val="20"/>
                <w:szCs w:val="20"/>
              </w:rPr>
            </w:pPr>
            <w:r w:rsidRPr="00007128">
              <w:rPr>
                <w:rFonts w:ascii="Arial" w:hAnsi="Arial" w:cs="Arial"/>
                <w:b/>
                <w:sz w:val="20"/>
                <w:szCs w:val="20"/>
              </w:rPr>
              <w:t>1.1</w:t>
            </w:r>
            <w:r w:rsidRPr="008E4219">
              <w:rPr>
                <w:rFonts w:ascii="Arial" w:hAnsi="Arial" w:cs="Arial"/>
                <w:sz w:val="20"/>
                <w:szCs w:val="20"/>
              </w:rPr>
              <w:tab/>
            </w:r>
            <w:r w:rsidR="002E68CD">
              <w:rPr>
                <w:rFonts w:ascii="Arial" w:hAnsi="Arial" w:cs="Arial"/>
                <w:sz w:val="20"/>
                <w:szCs w:val="20"/>
              </w:rPr>
              <w:t xml:space="preserve">The Company </w:t>
            </w:r>
            <w:r w:rsidR="007A2302" w:rsidRPr="007A2302">
              <w:rPr>
                <w:rFonts w:ascii="Arial" w:hAnsi="Arial" w:cs="Arial"/>
                <w:sz w:val="20"/>
                <w:szCs w:val="20"/>
              </w:rPr>
              <w:t xml:space="preserve">and the Partner, each hereinafter referred to as </w:t>
            </w:r>
            <w:r w:rsidR="002E68CD" w:rsidRPr="002E68CD">
              <w:rPr>
                <w:rFonts w:ascii="Arial" w:hAnsi="Arial" w:cs="Arial"/>
                <w:sz w:val="20"/>
                <w:szCs w:val="20"/>
              </w:rPr>
              <w:t>“</w:t>
            </w:r>
            <w:r w:rsidR="00116E91">
              <w:rPr>
                <w:rFonts w:ascii="Arial" w:hAnsi="Arial" w:cs="Arial"/>
                <w:b/>
                <w:sz w:val="20"/>
                <w:szCs w:val="20"/>
              </w:rPr>
              <w:t>Independent Operator</w:t>
            </w:r>
            <w:r w:rsidR="002E68CD" w:rsidRPr="002E68CD">
              <w:rPr>
                <w:rFonts w:ascii="Arial" w:hAnsi="Arial" w:cs="Arial"/>
                <w:sz w:val="20"/>
                <w:szCs w:val="20"/>
              </w:rPr>
              <w:t>“</w:t>
            </w:r>
            <w:r w:rsidR="007A2302" w:rsidRPr="007A2302">
              <w:rPr>
                <w:rFonts w:ascii="Arial" w:hAnsi="Arial" w:cs="Arial"/>
                <w:sz w:val="20"/>
                <w:szCs w:val="20"/>
              </w:rPr>
              <w:t xml:space="preserve"> and together as </w:t>
            </w:r>
            <w:r w:rsidR="002E68CD" w:rsidRPr="002E68CD">
              <w:rPr>
                <w:rFonts w:ascii="Arial" w:hAnsi="Arial" w:cs="Arial"/>
                <w:sz w:val="20"/>
                <w:szCs w:val="20"/>
              </w:rPr>
              <w:t>“</w:t>
            </w:r>
            <w:r w:rsidR="00116E91" w:rsidRPr="00116E91">
              <w:rPr>
                <w:rFonts w:ascii="Arial" w:hAnsi="Arial" w:cs="Arial"/>
                <w:b/>
                <w:sz w:val="20"/>
                <w:szCs w:val="20"/>
              </w:rPr>
              <w:t>Independent Operator</w:t>
            </w:r>
            <w:r w:rsidR="007A2302" w:rsidRPr="002E68CD">
              <w:rPr>
                <w:rFonts w:ascii="Arial" w:hAnsi="Arial" w:cs="Arial"/>
                <w:b/>
                <w:sz w:val="20"/>
                <w:szCs w:val="20"/>
              </w:rPr>
              <w:t>s</w:t>
            </w:r>
            <w:r w:rsidR="002E68CD" w:rsidRPr="002E68CD">
              <w:rPr>
                <w:rFonts w:ascii="Arial" w:hAnsi="Arial" w:cs="Arial"/>
                <w:sz w:val="20"/>
                <w:szCs w:val="20"/>
              </w:rPr>
              <w:t>“</w:t>
            </w:r>
            <w:r w:rsidR="007A2302" w:rsidRPr="007A2302">
              <w:rPr>
                <w:rFonts w:ascii="Arial" w:hAnsi="Arial" w:cs="Arial"/>
                <w:sz w:val="20"/>
                <w:szCs w:val="20"/>
              </w:rPr>
              <w:t>, as this term is regulated under the Regulation, process personal data for the purpose of execution of the Agreement and for fulfilling objectives of each Party, as reflected by the Agreement.</w:t>
            </w:r>
          </w:p>
        </w:tc>
      </w:tr>
      <w:tr w:rsidR="00374D36" w14:paraId="6C1DDFF9" w14:textId="77777777" w:rsidTr="006D542A">
        <w:tc>
          <w:tcPr>
            <w:tcW w:w="4814" w:type="dxa"/>
          </w:tcPr>
          <w:p w14:paraId="55AEC3A9" w14:textId="722BC083" w:rsidR="00374D36" w:rsidRDefault="00374D36" w:rsidP="00AB7B08">
            <w:pPr>
              <w:pStyle w:val="Heading1"/>
              <w:ind w:left="0" w:firstLine="0"/>
              <w:outlineLvl w:val="0"/>
            </w:pPr>
            <w:r>
              <w:t>1.2</w:t>
            </w:r>
            <w:r w:rsidRPr="00A46AE0">
              <w:tab/>
            </w:r>
            <w:r w:rsidR="00361BC1" w:rsidRPr="00007128">
              <w:rPr>
                <w:b w:val="0"/>
              </w:rPr>
              <w:t xml:space="preserve">Operatorii </w:t>
            </w:r>
            <w:r w:rsidR="00AB7B08">
              <w:rPr>
                <w:b w:val="0"/>
              </w:rPr>
              <w:t>Independen</w:t>
            </w:r>
            <w:r w:rsidR="00361BC1" w:rsidRPr="00007128">
              <w:rPr>
                <w:b w:val="0"/>
              </w:rPr>
              <w:t>ți declară și garantează că datele cu caracter personal supuse activităților de prelucrare, astfel cum este reglementat prin prezentele clauze, sunt colectate și prelucrate numai în concordanță cu prevederile GDPR, precum și a legislației subsecvente aplicabile în materia protecției datelor.</w:t>
            </w:r>
          </w:p>
        </w:tc>
        <w:tc>
          <w:tcPr>
            <w:tcW w:w="4814" w:type="dxa"/>
          </w:tcPr>
          <w:p w14:paraId="2C950642" w14:textId="7E9B1F59" w:rsidR="00374D36" w:rsidRPr="0076603F" w:rsidRDefault="008E4219" w:rsidP="00AB7B08">
            <w:pPr>
              <w:spacing w:before="120" w:after="120" w:line="240" w:lineRule="auto"/>
              <w:ind w:left="6"/>
              <w:jc w:val="both"/>
              <w:textAlignment w:val="baseline"/>
              <w:rPr>
                <w:rFonts w:ascii="Arial" w:hAnsi="Arial" w:cs="Arial"/>
                <w:sz w:val="20"/>
                <w:szCs w:val="20"/>
              </w:rPr>
            </w:pPr>
            <w:r w:rsidRPr="00007128">
              <w:rPr>
                <w:rFonts w:ascii="Arial" w:hAnsi="Arial" w:cs="Arial"/>
                <w:b/>
                <w:sz w:val="20"/>
                <w:szCs w:val="20"/>
              </w:rPr>
              <w:t>1.2</w:t>
            </w:r>
            <w:r w:rsidRPr="008E4219">
              <w:rPr>
                <w:rFonts w:ascii="Arial" w:hAnsi="Arial" w:cs="Arial"/>
                <w:sz w:val="20"/>
                <w:szCs w:val="20"/>
              </w:rPr>
              <w:tab/>
            </w:r>
            <w:r w:rsidR="00AB7B08">
              <w:rPr>
                <w:rFonts w:ascii="Arial" w:hAnsi="Arial" w:cs="Arial"/>
                <w:sz w:val="20"/>
                <w:szCs w:val="20"/>
              </w:rPr>
              <w:t>Independent Operato</w:t>
            </w:r>
            <w:r w:rsidR="007A2302" w:rsidRPr="007A2302">
              <w:rPr>
                <w:rFonts w:ascii="Arial" w:hAnsi="Arial" w:cs="Arial"/>
                <w:sz w:val="20"/>
                <w:szCs w:val="20"/>
              </w:rPr>
              <w:t>rs declare and guarantee that personal data that are processed, as provided by these clauses, are collected and processed only in accordance with the provisions of the Regulation and with the subsequent applicable laws on data protection.</w:t>
            </w:r>
          </w:p>
        </w:tc>
      </w:tr>
      <w:tr w:rsidR="00374D36" w14:paraId="79BBEE73" w14:textId="77777777" w:rsidTr="006D542A">
        <w:tc>
          <w:tcPr>
            <w:tcW w:w="4814" w:type="dxa"/>
          </w:tcPr>
          <w:p w14:paraId="1BBD89E9" w14:textId="3E100490" w:rsidR="00374D36" w:rsidRDefault="00361BC1" w:rsidP="004D4EF6">
            <w:pPr>
              <w:pStyle w:val="Heading1"/>
              <w:ind w:left="0" w:firstLine="0"/>
              <w:outlineLvl w:val="0"/>
            </w:pPr>
            <w:r>
              <w:t>2.</w:t>
            </w:r>
            <w:r w:rsidR="00374D36" w:rsidRPr="00A46AE0">
              <w:tab/>
            </w:r>
            <w:r w:rsidRPr="00361BC1">
              <w:t>Drepturile persoanelor vizate (terților)</w:t>
            </w:r>
          </w:p>
        </w:tc>
        <w:tc>
          <w:tcPr>
            <w:tcW w:w="4814" w:type="dxa"/>
          </w:tcPr>
          <w:p w14:paraId="516062D2" w14:textId="7E8D1280" w:rsidR="00374D36" w:rsidRPr="0076603F" w:rsidRDefault="007A2302" w:rsidP="004D4EF6">
            <w:pPr>
              <w:spacing w:before="120" w:after="120" w:line="240" w:lineRule="auto"/>
              <w:ind w:left="6"/>
              <w:jc w:val="both"/>
              <w:textAlignment w:val="baseline"/>
              <w:rPr>
                <w:rFonts w:ascii="Arial" w:hAnsi="Arial" w:cs="Arial"/>
                <w:sz w:val="20"/>
                <w:szCs w:val="20"/>
              </w:rPr>
            </w:pPr>
            <w:r w:rsidRPr="00007128">
              <w:rPr>
                <w:rFonts w:ascii="Arial" w:hAnsi="Arial" w:cs="Arial"/>
                <w:b/>
                <w:sz w:val="20"/>
                <w:szCs w:val="20"/>
              </w:rPr>
              <w:t>2.</w:t>
            </w:r>
            <w:r w:rsidRPr="007A2302">
              <w:rPr>
                <w:rFonts w:ascii="Arial" w:hAnsi="Arial" w:cs="Arial"/>
                <w:sz w:val="20"/>
                <w:szCs w:val="20"/>
              </w:rPr>
              <w:tab/>
            </w:r>
            <w:r w:rsidRPr="00007128">
              <w:rPr>
                <w:rFonts w:ascii="Arial" w:hAnsi="Arial" w:cs="Arial"/>
                <w:b/>
                <w:sz w:val="20"/>
                <w:szCs w:val="20"/>
              </w:rPr>
              <w:t>Rights of data subjects</w:t>
            </w:r>
          </w:p>
        </w:tc>
      </w:tr>
      <w:tr w:rsidR="00374D36" w14:paraId="38DA35DC" w14:textId="77777777" w:rsidTr="006D542A">
        <w:tc>
          <w:tcPr>
            <w:tcW w:w="4814" w:type="dxa"/>
          </w:tcPr>
          <w:p w14:paraId="18C63667" w14:textId="0D7AFA77" w:rsidR="00374D36" w:rsidRDefault="00361BC1" w:rsidP="004D4EF6">
            <w:pPr>
              <w:pStyle w:val="Heading1"/>
              <w:ind w:left="0" w:firstLine="0"/>
              <w:outlineLvl w:val="0"/>
            </w:pPr>
            <w:r>
              <w:t>2.1</w:t>
            </w:r>
            <w:r w:rsidR="00374D36" w:rsidRPr="00A46AE0">
              <w:tab/>
            </w:r>
            <w:r w:rsidRPr="00007128">
              <w:rPr>
                <w:b w:val="0"/>
              </w:rPr>
              <w:t xml:space="preserve">Operatorii </w:t>
            </w:r>
            <w:r w:rsidR="00AB7B08">
              <w:rPr>
                <w:b w:val="0"/>
              </w:rPr>
              <w:t>Independen</w:t>
            </w:r>
            <w:r w:rsidRPr="00007128">
              <w:rPr>
                <w:b w:val="0"/>
              </w:rPr>
              <w:t>ți se obligă prin intermediul prezentei clauze să asigure, fiecare în parte, informarea persoanelor vizate, în conformitate cu cerințele GDPR, în particular art. 13 și 14 ale acestuia, precum și în conformitate cu dispozițiile legislației subsecvente în materie.</w:t>
            </w:r>
          </w:p>
        </w:tc>
        <w:tc>
          <w:tcPr>
            <w:tcW w:w="4814" w:type="dxa"/>
          </w:tcPr>
          <w:p w14:paraId="0721DAF9" w14:textId="66A33FFD" w:rsidR="00374D36" w:rsidRPr="0076603F" w:rsidRDefault="007A2302" w:rsidP="004D4EF6">
            <w:pPr>
              <w:spacing w:before="120" w:after="120" w:line="240" w:lineRule="auto"/>
              <w:ind w:left="6"/>
              <w:jc w:val="both"/>
              <w:textAlignment w:val="baseline"/>
              <w:rPr>
                <w:rFonts w:ascii="Arial" w:hAnsi="Arial" w:cs="Arial"/>
                <w:sz w:val="20"/>
                <w:szCs w:val="20"/>
              </w:rPr>
            </w:pPr>
            <w:r w:rsidRPr="00007128">
              <w:rPr>
                <w:rFonts w:ascii="Arial" w:hAnsi="Arial" w:cs="Arial"/>
                <w:b/>
                <w:sz w:val="20"/>
                <w:szCs w:val="20"/>
              </w:rPr>
              <w:t>2.1</w:t>
            </w:r>
            <w:r w:rsidRPr="007A2302">
              <w:rPr>
                <w:rFonts w:ascii="Arial" w:hAnsi="Arial" w:cs="Arial"/>
                <w:sz w:val="20"/>
                <w:szCs w:val="20"/>
              </w:rPr>
              <w:tab/>
              <w:t xml:space="preserve">Each </w:t>
            </w:r>
            <w:r w:rsidR="00AB7B08">
              <w:rPr>
                <w:rFonts w:ascii="Arial" w:hAnsi="Arial" w:cs="Arial"/>
                <w:sz w:val="20"/>
                <w:szCs w:val="20"/>
              </w:rPr>
              <w:t>Independent Operator</w:t>
            </w:r>
            <w:r w:rsidRPr="007A2302">
              <w:rPr>
                <w:rFonts w:ascii="Arial" w:hAnsi="Arial" w:cs="Arial"/>
                <w:sz w:val="20"/>
                <w:szCs w:val="20"/>
              </w:rPr>
              <w:t xml:space="preserve"> hereby undertakes to ensure data subjects information, according to the requirements of the Regulation, in particular of the art. 13 and 14 of this Regulation and as well to subsequent applicable legislation on this matter.</w:t>
            </w:r>
          </w:p>
        </w:tc>
      </w:tr>
      <w:tr w:rsidR="00374D36" w14:paraId="4E07245C" w14:textId="77777777" w:rsidTr="006D542A">
        <w:tc>
          <w:tcPr>
            <w:tcW w:w="4814" w:type="dxa"/>
          </w:tcPr>
          <w:p w14:paraId="1143B112" w14:textId="59A96911" w:rsidR="00374D36" w:rsidRDefault="00361BC1" w:rsidP="004D4EF6">
            <w:pPr>
              <w:pStyle w:val="Heading1"/>
              <w:ind w:left="0" w:firstLine="0"/>
              <w:outlineLvl w:val="0"/>
            </w:pPr>
            <w:r>
              <w:t>2.2</w:t>
            </w:r>
            <w:r w:rsidR="00374D36" w:rsidRPr="00A46AE0">
              <w:tab/>
            </w:r>
            <w:r w:rsidRPr="00007128">
              <w:rPr>
                <w:b w:val="0"/>
              </w:rPr>
              <w:t xml:space="preserve">În ceea ce privește modul de exercitare a drepturilor de care beneficiază persoanele vizate în contextul prelucrării datelor lor cu caracter personal, Operatorii </w:t>
            </w:r>
            <w:r w:rsidR="00AB7B08">
              <w:rPr>
                <w:b w:val="0"/>
              </w:rPr>
              <w:t>Independen</w:t>
            </w:r>
            <w:r w:rsidRPr="00007128">
              <w:rPr>
                <w:b w:val="0"/>
              </w:rPr>
              <w:t xml:space="preserve">ți se obligă să se notifice și să se informeze în regim de urgență reciproc cu privire la solicitările pe care le primesc din partea persoanelor vizate prin raportare la complexitatea problemei și termenul de răspuns aplicabil. Operatorii </w:t>
            </w:r>
            <w:r w:rsidR="00AB7B08">
              <w:rPr>
                <w:b w:val="0"/>
              </w:rPr>
              <w:t>Independen</w:t>
            </w:r>
            <w:r w:rsidRPr="00007128">
              <w:rPr>
                <w:b w:val="0"/>
              </w:rPr>
              <w:t>ți își vor asigura reciproc suportul necesar pentru a răspunde la solicitările primite din partea persoanelor vizate în termenul de o lună prevăzut de lege și într-un limbaj clar și concis.</w:t>
            </w:r>
          </w:p>
        </w:tc>
        <w:tc>
          <w:tcPr>
            <w:tcW w:w="4814" w:type="dxa"/>
          </w:tcPr>
          <w:p w14:paraId="6CECA873" w14:textId="60A176EF" w:rsidR="00374D36" w:rsidRPr="0076603F" w:rsidRDefault="007A2302" w:rsidP="004D4EF6">
            <w:pPr>
              <w:spacing w:before="120" w:after="120" w:line="240" w:lineRule="auto"/>
              <w:ind w:left="6"/>
              <w:jc w:val="both"/>
              <w:textAlignment w:val="baseline"/>
              <w:rPr>
                <w:rFonts w:ascii="Arial" w:hAnsi="Arial" w:cs="Arial"/>
                <w:sz w:val="20"/>
                <w:szCs w:val="20"/>
              </w:rPr>
            </w:pPr>
            <w:r w:rsidRPr="00007128">
              <w:rPr>
                <w:rFonts w:ascii="Arial" w:hAnsi="Arial" w:cs="Arial"/>
                <w:b/>
                <w:sz w:val="20"/>
                <w:szCs w:val="20"/>
              </w:rPr>
              <w:t>2.2</w:t>
            </w:r>
            <w:r w:rsidRPr="007A2302">
              <w:rPr>
                <w:rFonts w:ascii="Arial" w:hAnsi="Arial" w:cs="Arial"/>
                <w:sz w:val="20"/>
                <w:szCs w:val="20"/>
              </w:rPr>
              <w:tab/>
              <w:t xml:space="preserve">As regards the exercising of the data subjects` rights in the context of personal data processing, the </w:t>
            </w:r>
            <w:r w:rsidR="00AB7B08">
              <w:rPr>
                <w:rFonts w:ascii="Arial" w:hAnsi="Arial" w:cs="Arial"/>
                <w:sz w:val="20"/>
                <w:szCs w:val="20"/>
              </w:rPr>
              <w:t>Independent Operator</w:t>
            </w:r>
            <w:r w:rsidRPr="007A2302">
              <w:rPr>
                <w:rFonts w:ascii="Arial" w:hAnsi="Arial" w:cs="Arial"/>
                <w:sz w:val="20"/>
                <w:szCs w:val="20"/>
              </w:rPr>
              <w:t xml:space="preserve">s undertake to notify and inform each other in a timely manner regarding the requests received from data subjects by reference to the complexity of the problem and the applicable response deadline. </w:t>
            </w:r>
            <w:r w:rsidR="00AB7B08">
              <w:rPr>
                <w:rFonts w:ascii="Arial" w:hAnsi="Arial" w:cs="Arial"/>
                <w:sz w:val="20"/>
                <w:szCs w:val="20"/>
              </w:rPr>
              <w:t>Independent Operator</w:t>
            </w:r>
            <w:r w:rsidRPr="007A2302">
              <w:rPr>
                <w:rFonts w:ascii="Arial" w:hAnsi="Arial" w:cs="Arial"/>
                <w:sz w:val="20"/>
                <w:szCs w:val="20"/>
              </w:rPr>
              <w:t>s shall ensure to each other support for answering to requests received from the data subjects within the one month term provided by law and using a clear and concise language.</w:t>
            </w:r>
          </w:p>
        </w:tc>
      </w:tr>
      <w:tr w:rsidR="00374D36" w14:paraId="351AA7A8" w14:textId="77777777" w:rsidTr="006D542A">
        <w:tc>
          <w:tcPr>
            <w:tcW w:w="4814" w:type="dxa"/>
          </w:tcPr>
          <w:p w14:paraId="7331E14C" w14:textId="0C45BC9B" w:rsidR="00374D36" w:rsidRPr="00374D36" w:rsidRDefault="00374D36" w:rsidP="004D4EF6">
            <w:pPr>
              <w:pStyle w:val="Heading1"/>
              <w:ind w:left="0" w:firstLine="0"/>
              <w:outlineLvl w:val="0"/>
            </w:pPr>
            <w:r w:rsidRPr="00A46AE0">
              <w:t>2.</w:t>
            </w:r>
            <w:r w:rsidR="00361BC1">
              <w:t>3</w:t>
            </w:r>
            <w:r w:rsidRPr="00A46AE0">
              <w:tab/>
            </w:r>
            <w:r w:rsidR="00361BC1" w:rsidRPr="00007128">
              <w:rPr>
                <w:b w:val="0"/>
              </w:rPr>
              <w:t xml:space="preserve">În măsura în care este necesar, termenul de răspuns de o lună poate să fie extins cu încă două luni, în funcție de complexitatea solicitării și de numărul solicitărilor primite. În cazul în care se procedează la o extindere de termen conform celor anterior menționate, persoanele vizate trebuie să </w:t>
            </w:r>
            <w:r w:rsidR="00361BC1" w:rsidRPr="00007128">
              <w:rPr>
                <w:b w:val="0"/>
              </w:rPr>
              <w:lastRenderedPageBreak/>
              <w:t xml:space="preserve">fie informate în acest sens în termen de o lună de la primirea solicitării și să le fie explicate motivele pentru extinderea termenului. Operatorii </w:t>
            </w:r>
            <w:r w:rsidR="00AB7B08">
              <w:rPr>
                <w:b w:val="0"/>
              </w:rPr>
              <w:t>Independen</w:t>
            </w:r>
            <w:r w:rsidR="00361BC1" w:rsidRPr="00007128">
              <w:rPr>
                <w:b w:val="0"/>
              </w:rPr>
              <w:t>ți își vor asigura suportul reciproc pentru gestionarea unor astfel de situații.</w:t>
            </w:r>
          </w:p>
        </w:tc>
        <w:tc>
          <w:tcPr>
            <w:tcW w:w="4814" w:type="dxa"/>
          </w:tcPr>
          <w:p w14:paraId="5B9D1AD1" w14:textId="552F8E2F" w:rsidR="00374D36" w:rsidRPr="0076603F" w:rsidRDefault="007A2302" w:rsidP="004D4EF6">
            <w:pPr>
              <w:spacing w:before="120" w:after="120" w:line="240" w:lineRule="auto"/>
              <w:ind w:left="6"/>
              <w:jc w:val="both"/>
              <w:textAlignment w:val="baseline"/>
              <w:rPr>
                <w:rFonts w:ascii="Arial" w:hAnsi="Arial" w:cs="Arial"/>
                <w:sz w:val="20"/>
                <w:szCs w:val="20"/>
              </w:rPr>
            </w:pPr>
            <w:r w:rsidRPr="00007128">
              <w:rPr>
                <w:rFonts w:ascii="Arial" w:hAnsi="Arial" w:cs="Arial"/>
                <w:b/>
                <w:sz w:val="20"/>
                <w:szCs w:val="20"/>
              </w:rPr>
              <w:lastRenderedPageBreak/>
              <w:t>2.3</w:t>
            </w:r>
            <w:r w:rsidRPr="007A2302">
              <w:rPr>
                <w:rFonts w:ascii="Arial" w:hAnsi="Arial" w:cs="Arial"/>
                <w:sz w:val="20"/>
                <w:szCs w:val="20"/>
              </w:rPr>
              <w:tab/>
              <w:t xml:space="preserve">To the extent is deemed necessary, the one month response term may be extended with two additional months, depending on the complexity and number of requests. In case the term is extended as per the above mentioned, data subjects shall be informed in this respect within one </w:t>
            </w:r>
            <w:r w:rsidRPr="007A2302">
              <w:rPr>
                <w:rFonts w:ascii="Arial" w:hAnsi="Arial" w:cs="Arial"/>
                <w:sz w:val="20"/>
                <w:szCs w:val="20"/>
              </w:rPr>
              <w:lastRenderedPageBreak/>
              <w:t xml:space="preserve">month from the receiving of the request and reasons for extending the term shall be explained. </w:t>
            </w:r>
            <w:r w:rsidR="00AB7B08">
              <w:rPr>
                <w:rFonts w:ascii="Arial" w:hAnsi="Arial" w:cs="Arial"/>
                <w:sz w:val="20"/>
                <w:szCs w:val="20"/>
              </w:rPr>
              <w:t>Independent Operator</w:t>
            </w:r>
            <w:r w:rsidRPr="007A2302">
              <w:rPr>
                <w:rFonts w:ascii="Arial" w:hAnsi="Arial" w:cs="Arial"/>
                <w:sz w:val="20"/>
                <w:szCs w:val="20"/>
              </w:rPr>
              <w:t>s shall ensure to each other support for managing such situations.</w:t>
            </w:r>
          </w:p>
        </w:tc>
      </w:tr>
      <w:tr w:rsidR="00374D36" w14:paraId="22CAE016" w14:textId="77777777" w:rsidTr="006D542A">
        <w:tc>
          <w:tcPr>
            <w:tcW w:w="4814" w:type="dxa"/>
          </w:tcPr>
          <w:p w14:paraId="04F54848" w14:textId="145A5D62" w:rsidR="00374D36" w:rsidRPr="00374D36" w:rsidRDefault="00361BC1" w:rsidP="004D4EF6">
            <w:pPr>
              <w:pStyle w:val="Heading1"/>
              <w:ind w:left="0" w:firstLine="0"/>
              <w:outlineLvl w:val="0"/>
            </w:pPr>
            <w:r>
              <w:lastRenderedPageBreak/>
              <w:t>2.4</w:t>
            </w:r>
            <w:r w:rsidR="00374D36" w:rsidRPr="00A46AE0">
              <w:tab/>
            </w:r>
            <w:r w:rsidRPr="00007128">
              <w:rPr>
                <w:b w:val="0"/>
              </w:rPr>
              <w:t xml:space="preserve">În cazul în care o persoană vizată depune plângere către Autoritatea de Supraveghere a Prelucrării Datelor cu Caracter Personal sau intentează acțiune în instanță privind activitățile de prelucrare care fac obiectul Contractului, Operatorii </w:t>
            </w:r>
            <w:r w:rsidR="00AB7B08">
              <w:rPr>
                <w:b w:val="0"/>
              </w:rPr>
              <w:t>Independen</w:t>
            </w:r>
            <w:r w:rsidRPr="00007128">
              <w:rPr>
                <w:b w:val="0"/>
              </w:rPr>
              <w:t xml:space="preserve">ți se obligă să își acorde sprijinul necesar pentru soluționarea unei astfel de situații. În măsura în care plângerea sau acțiunea persoanei vizate are ca obiect doar activitățile de prelucrare efectuate de către unul din Operatorii </w:t>
            </w:r>
            <w:r w:rsidR="00AB7B08">
              <w:rPr>
                <w:b w:val="0"/>
              </w:rPr>
              <w:t>Independen</w:t>
            </w:r>
            <w:r w:rsidRPr="00007128">
              <w:rPr>
                <w:b w:val="0"/>
              </w:rPr>
              <w:t xml:space="preserve">ți sau dacă a fost generată de modul în care doar unul dintre Operatorii </w:t>
            </w:r>
            <w:r w:rsidR="00AB7B08">
              <w:rPr>
                <w:b w:val="0"/>
              </w:rPr>
              <w:t>Independen</w:t>
            </w:r>
            <w:r w:rsidRPr="00007128">
              <w:rPr>
                <w:b w:val="0"/>
              </w:rPr>
              <w:t xml:space="preserve">ți își desfășoară activitățile, Operatorul </w:t>
            </w:r>
            <w:r w:rsidR="00AB7B08">
              <w:rPr>
                <w:b w:val="0"/>
              </w:rPr>
              <w:t>Independen</w:t>
            </w:r>
            <w:r w:rsidRPr="00007128">
              <w:rPr>
                <w:b w:val="0"/>
              </w:rPr>
              <w:t>t în cauză va fi pe deplin responsabil pentru medierea și soluționarea respectivei situații.</w:t>
            </w:r>
          </w:p>
        </w:tc>
        <w:tc>
          <w:tcPr>
            <w:tcW w:w="4814" w:type="dxa"/>
          </w:tcPr>
          <w:p w14:paraId="50E2AB1A" w14:textId="21566335" w:rsidR="00374D36" w:rsidRPr="0076603F" w:rsidRDefault="007A2302" w:rsidP="004D4EF6">
            <w:pPr>
              <w:spacing w:before="120" w:after="120" w:line="240" w:lineRule="auto"/>
              <w:ind w:left="6"/>
              <w:jc w:val="both"/>
              <w:textAlignment w:val="baseline"/>
              <w:rPr>
                <w:rFonts w:ascii="Arial" w:hAnsi="Arial" w:cs="Arial"/>
                <w:sz w:val="20"/>
                <w:szCs w:val="20"/>
              </w:rPr>
            </w:pPr>
            <w:r w:rsidRPr="00007128">
              <w:rPr>
                <w:rFonts w:ascii="Arial" w:hAnsi="Arial" w:cs="Arial"/>
                <w:b/>
                <w:sz w:val="20"/>
                <w:szCs w:val="20"/>
              </w:rPr>
              <w:t>2.4</w:t>
            </w:r>
            <w:r w:rsidR="00800942">
              <w:rPr>
                <w:rFonts w:ascii="Arial" w:hAnsi="Arial" w:cs="Arial"/>
                <w:b/>
                <w:sz w:val="20"/>
                <w:szCs w:val="20"/>
              </w:rPr>
              <w:tab/>
            </w:r>
            <w:r w:rsidRPr="007A2302">
              <w:rPr>
                <w:rFonts w:ascii="Arial" w:hAnsi="Arial" w:cs="Arial"/>
                <w:sz w:val="20"/>
                <w:szCs w:val="20"/>
              </w:rPr>
              <w:t xml:space="preserve">In case a data subject files a complaint with the Supervisory Authority or a claim in court regarding the processing which is subject to the Agreement herein, </w:t>
            </w:r>
            <w:r w:rsidR="00AB7B08">
              <w:rPr>
                <w:rFonts w:ascii="Arial" w:hAnsi="Arial" w:cs="Arial"/>
                <w:sz w:val="20"/>
                <w:szCs w:val="20"/>
              </w:rPr>
              <w:t>Independent Operator</w:t>
            </w:r>
            <w:r w:rsidRPr="007A2302">
              <w:rPr>
                <w:rFonts w:ascii="Arial" w:hAnsi="Arial" w:cs="Arial"/>
                <w:sz w:val="20"/>
                <w:szCs w:val="20"/>
              </w:rPr>
              <w:t xml:space="preserve">s undertake to support each other for solving such an issue. To the extent the complaint or the claim of the data subject regards solely the data processing performed by one of the </w:t>
            </w:r>
            <w:r w:rsidR="00AB7B08">
              <w:rPr>
                <w:rFonts w:ascii="Arial" w:hAnsi="Arial" w:cs="Arial"/>
                <w:sz w:val="20"/>
                <w:szCs w:val="20"/>
              </w:rPr>
              <w:t>Independent Operator</w:t>
            </w:r>
            <w:r w:rsidRPr="007A2302">
              <w:rPr>
                <w:rFonts w:ascii="Arial" w:hAnsi="Arial" w:cs="Arial"/>
                <w:sz w:val="20"/>
                <w:szCs w:val="20"/>
              </w:rPr>
              <w:t xml:space="preserve">s or if it was generated by the manner in which one of the </w:t>
            </w:r>
            <w:r w:rsidR="00AB7B08">
              <w:rPr>
                <w:rFonts w:ascii="Arial" w:hAnsi="Arial" w:cs="Arial"/>
                <w:sz w:val="20"/>
                <w:szCs w:val="20"/>
              </w:rPr>
              <w:t>Independent Operator</w:t>
            </w:r>
            <w:r w:rsidRPr="007A2302">
              <w:rPr>
                <w:rFonts w:ascii="Arial" w:hAnsi="Arial" w:cs="Arial"/>
                <w:sz w:val="20"/>
                <w:szCs w:val="20"/>
              </w:rPr>
              <w:t>s carries out its activities, the concerned Joint Operator shall be fully responsible for mediating and solving such an issue.</w:t>
            </w:r>
          </w:p>
        </w:tc>
      </w:tr>
      <w:tr w:rsidR="00374D36" w14:paraId="60277994" w14:textId="77777777" w:rsidTr="006D542A">
        <w:tc>
          <w:tcPr>
            <w:tcW w:w="4814" w:type="dxa"/>
          </w:tcPr>
          <w:p w14:paraId="52E7890D" w14:textId="18E40455" w:rsidR="00374D36" w:rsidRPr="00A46AE0" w:rsidRDefault="00361BC1" w:rsidP="004D4EF6">
            <w:pPr>
              <w:pStyle w:val="Heading1"/>
              <w:ind w:left="0" w:firstLine="0"/>
              <w:outlineLvl w:val="0"/>
            </w:pPr>
            <w:r>
              <w:t>3.</w:t>
            </w:r>
            <w:r w:rsidR="00374D36" w:rsidRPr="00A46AE0">
              <w:tab/>
            </w:r>
            <w:r w:rsidRPr="00361BC1">
              <w:t xml:space="preserve">Securitatea datelor cu caracter personal </w:t>
            </w:r>
          </w:p>
        </w:tc>
        <w:tc>
          <w:tcPr>
            <w:tcW w:w="4814" w:type="dxa"/>
          </w:tcPr>
          <w:p w14:paraId="17818DBE" w14:textId="7CE113A9" w:rsidR="00374D36" w:rsidRPr="00007128" w:rsidRDefault="007A2302" w:rsidP="004D4EF6">
            <w:pPr>
              <w:spacing w:before="120" w:after="120" w:line="240" w:lineRule="auto"/>
              <w:ind w:left="6"/>
              <w:jc w:val="both"/>
              <w:textAlignment w:val="baseline"/>
              <w:rPr>
                <w:rFonts w:ascii="Arial" w:hAnsi="Arial" w:cs="Arial"/>
                <w:b/>
                <w:sz w:val="20"/>
                <w:szCs w:val="20"/>
              </w:rPr>
            </w:pPr>
            <w:r w:rsidRPr="00007128">
              <w:rPr>
                <w:rFonts w:ascii="Arial" w:hAnsi="Arial" w:cs="Arial"/>
                <w:b/>
                <w:sz w:val="20"/>
                <w:szCs w:val="20"/>
              </w:rPr>
              <w:t>3.</w:t>
            </w:r>
            <w:r w:rsidR="0076603F" w:rsidRPr="00007128">
              <w:rPr>
                <w:b/>
              </w:rPr>
              <w:t xml:space="preserve"> </w:t>
            </w:r>
            <w:r w:rsidR="0076603F" w:rsidRPr="00007128">
              <w:rPr>
                <w:rFonts w:ascii="Arial" w:hAnsi="Arial" w:cs="Arial"/>
                <w:b/>
                <w:sz w:val="20"/>
                <w:szCs w:val="20"/>
              </w:rPr>
              <w:tab/>
            </w:r>
            <w:r w:rsidRPr="00007128">
              <w:rPr>
                <w:rFonts w:ascii="Arial" w:hAnsi="Arial" w:cs="Arial"/>
                <w:b/>
                <w:sz w:val="20"/>
                <w:szCs w:val="20"/>
              </w:rPr>
              <w:t>Personal data security</w:t>
            </w:r>
          </w:p>
        </w:tc>
      </w:tr>
      <w:tr w:rsidR="00374D36" w14:paraId="186CF76F" w14:textId="77777777" w:rsidTr="006D542A">
        <w:tc>
          <w:tcPr>
            <w:tcW w:w="4814" w:type="dxa"/>
          </w:tcPr>
          <w:p w14:paraId="1AA22D72" w14:textId="195C4C6C" w:rsidR="00374D36" w:rsidRPr="00A46AE0" w:rsidRDefault="00361BC1" w:rsidP="004D4EF6">
            <w:pPr>
              <w:pStyle w:val="Heading1"/>
              <w:ind w:left="0" w:firstLine="0"/>
              <w:outlineLvl w:val="0"/>
            </w:pPr>
            <w:r>
              <w:t>3.1</w:t>
            </w:r>
            <w:r w:rsidR="00374D36" w:rsidRPr="00A46AE0">
              <w:tab/>
            </w:r>
            <w:r w:rsidRPr="00007128">
              <w:rPr>
                <w:b w:val="0"/>
              </w:rPr>
              <w:t xml:space="preserve">Operatorii </w:t>
            </w:r>
            <w:r w:rsidR="00AB7B08">
              <w:rPr>
                <w:b w:val="0"/>
              </w:rPr>
              <w:t>Independen</w:t>
            </w:r>
            <w:r w:rsidRPr="00007128">
              <w:rPr>
                <w:b w:val="0"/>
              </w:rPr>
              <w:t>ți declară și garantează că au implementat măsuri tehnice și organizatorice adecvate activităților de prelucrare pe care le efectuează pentru protejarea datelor cu caracter personal împotriva distrugerii accidentale sau ilegale, pierderii, modificării, dezvăluirii sau accesului neautorizat la datele cu caracter personal transmise, stocate sau prelucrate în orice alt mod, precum şi împotriva oricărei alte forme de prelucrare ilegală.</w:t>
            </w:r>
          </w:p>
        </w:tc>
        <w:tc>
          <w:tcPr>
            <w:tcW w:w="4814" w:type="dxa"/>
          </w:tcPr>
          <w:p w14:paraId="5AB62316" w14:textId="5586089A" w:rsidR="00374D36" w:rsidRDefault="007A2302" w:rsidP="004D4EF6">
            <w:pPr>
              <w:spacing w:before="120" w:after="120" w:line="240" w:lineRule="auto"/>
              <w:ind w:left="6"/>
              <w:jc w:val="both"/>
              <w:textAlignment w:val="baseline"/>
              <w:rPr>
                <w:rFonts w:ascii="Arial" w:hAnsi="Arial" w:cs="Arial"/>
                <w:b/>
                <w:sz w:val="20"/>
                <w:szCs w:val="20"/>
              </w:rPr>
            </w:pPr>
            <w:r w:rsidRPr="00007128">
              <w:rPr>
                <w:rFonts w:ascii="Arial" w:hAnsi="Arial" w:cs="Arial"/>
                <w:b/>
                <w:sz w:val="20"/>
                <w:szCs w:val="20"/>
              </w:rPr>
              <w:t>3.1</w:t>
            </w:r>
            <w:r w:rsidRPr="007A2302">
              <w:rPr>
                <w:rFonts w:ascii="Arial" w:hAnsi="Arial" w:cs="Arial"/>
                <w:sz w:val="20"/>
                <w:szCs w:val="20"/>
              </w:rPr>
              <w:tab/>
            </w:r>
            <w:r w:rsidR="00AB7B08">
              <w:rPr>
                <w:rFonts w:ascii="Arial" w:hAnsi="Arial" w:cs="Arial"/>
                <w:sz w:val="20"/>
                <w:szCs w:val="20"/>
              </w:rPr>
              <w:t>Independent Operator</w:t>
            </w:r>
            <w:r w:rsidRPr="007A2302">
              <w:rPr>
                <w:rFonts w:ascii="Arial" w:hAnsi="Arial" w:cs="Arial"/>
                <w:sz w:val="20"/>
                <w:szCs w:val="20"/>
              </w:rPr>
              <w:t>s declares and guarantee that they have implemented adequate technical and organizational measures in order to protect personal data against accidental and illegal destruction or loss, change, disclosure or unauthorized access to personal data transferred, stored or processed in any other manner, and as well against any form of illegal processing.</w:t>
            </w:r>
          </w:p>
        </w:tc>
      </w:tr>
      <w:tr w:rsidR="00374D36" w14:paraId="7FE59A21" w14:textId="77777777" w:rsidTr="006D542A">
        <w:tc>
          <w:tcPr>
            <w:tcW w:w="4814" w:type="dxa"/>
          </w:tcPr>
          <w:p w14:paraId="6F362BBD" w14:textId="02FBF8CE" w:rsidR="00374D36" w:rsidRPr="004D4EF6" w:rsidRDefault="00361BC1" w:rsidP="004D4EF6">
            <w:pPr>
              <w:pStyle w:val="Heading1"/>
              <w:ind w:left="0" w:firstLine="0"/>
              <w:outlineLvl w:val="0"/>
              <w:rPr>
                <w:b w:val="0"/>
              </w:rPr>
            </w:pPr>
            <w:r>
              <w:t>3.2</w:t>
            </w:r>
            <w:r w:rsidR="00374D36" w:rsidRPr="00A46AE0">
              <w:tab/>
            </w:r>
            <w:r w:rsidRPr="00007128">
              <w:rPr>
                <w:b w:val="0"/>
              </w:rPr>
              <w:t xml:space="preserve">Măsurile de securitate adoptate de către Operatorii </w:t>
            </w:r>
            <w:r w:rsidR="00AB7B08">
              <w:rPr>
                <w:b w:val="0"/>
              </w:rPr>
              <w:t>Independen</w:t>
            </w:r>
            <w:r w:rsidRPr="00007128">
              <w:rPr>
                <w:b w:val="0"/>
              </w:rPr>
              <w:t>ți vor fi în concordanță cu cerințele GDPR, în particular art. 32 al acestuia, precum și cu prevederile legislației secundare aplicabile în materia protecției datelor cu caracter personal.</w:t>
            </w:r>
          </w:p>
        </w:tc>
        <w:tc>
          <w:tcPr>
            <w:tcW w:w="4814" w:type="dxa"/>
          </w:tcPr>
          <w:p w14:paraId="0C38F397" w14:textId="5EEC0D4B" w:rsidR="00374D36" w:rsidRPr="0076603F" w:rsidRDefault="007A2302" w:rsidP="004D4EF6">
            <w:pPr>
              <w:spacing w:before="120" w:after="120" w:line="240" w:lineRule="auto"/>
              <w:ind w:left="6"/>
              <w:jc w:val="both"/>
              <w:textAlignment w:val="baseline"/>
              <w:rPr>
                <w:rFonts w:ascii="Arial" w:hAnsi="Arial" w:cs="Arial"/>
                <w:sz w:val="20"/>
                <w:szCs w:val="20"/>
              </w:rPr>
            </w:pPr>
            <w:r w:rsidRPr="00007128">
              <w:rPr>
                <w:rFonts w:ascii="Arial" w:hAnsi="Arial" w:cs="Arial"/>
                <w:b/>
                <w:sz w:val="20"/>
                <w:szCs w:val="20"/>
              </w:rPr>
              <w:t>3.2</w:t>
            </w:r>
            <w:r w:rsidRPr="007A2302">
              <w:rPr>
                <w:rFonts w:ascii="Arial" w:hAnsi="Arial" w:cs="Arial"/>
                <w:sz w:val="20"/>
                <w:szCs w:val="20"/>
              </w:rPr>
              <w:tab/>
              <w:t xml:space="preserve">Security measures adopted by </w:t>
            </w:r>
            <w:r w:rsidR="00AB7B08">
              <w:rPr>
                <w:rFonts w:ascii="Arial" w:hAnsi="Arial" w:cs="Arial"/>
                <w:sz w:val="20"/>
                <w:szCs w:val="20"/>
              </w:rPr>
              <w:t>Independent Operator</w:t>
            </w:r>
            <w:r w:rsidRPr="007A2302">
              <w:rPr>
                <w:rFonts w:ascii="Arial" w:hAnsi="Arial" w:cs="Arial"/>
                <w:sz w:val="20"/>
                <w:szCs w:val="20"/>
              </w:rPr>
              <w:t>s shall be consistent with the requirements of Regulation, in particular with art. 32 of this Regulation and with the secondary applicable legislation on data protection.</w:t>
            </w:r>
          </w:p>
        </w:tc>
      </w:tr>
      <w:tr w:rsidR="00374D36" w14:paraId="573ED9E8" w14:textId="77777777" w:rsidTr="006D542A">
        <w:tc>
          <w:tcPr>
            <w:tcW w:w="4814" w:type="dxa"/>
          </w:tcPr>
          <w:p w14:paraId="7A041A7B" w14:textId="590D7F26" w:rsidR="00374D36" w:rsidRPr="00A46AE0" w:rsidRDefault="00361BC1" w:rsidP="004D4EF6">
            <w:pPr>
              <w:pStyle w:val="Heading1"/>
              <w:ind w:left="0" w:firstLine="0"/>
              <w:outlineLvl w:val="0"/>
            </w:pPr>
            <w:r>
              <w:t>3.3</w:t>
            </w:r>
            <w:r w:rsidR="00374D36" w:rsidRPr="00A46AE0">
              <w:tab/>
            </w:r>
            <w:r w:rsidRPr="00092928">
              <w:rPr>
                <w:b w:val="0"/>
              </w:rPr>
              <w:t xml:space="preserve">În măsura în care operatorii </w:t>
            </w:r>
            <w:r w:rsidR="00AB7B08">
              <w:rPr>
                <w:b w:val="0"/>
              </w:rPr>
              <w:t>Independen</w:t>
            </w:r>
            <w:r w:rsidRPr="00092928">
              <w:rPr>
                <w:b w:val="0"/>
              </w:rPr>
              <w:t>ți vor transfera date cu caracter personal în afara UE/SEE către state care nu au fost recunoscute de către Comisia Europeană ca asigurând un nivel adecvat de protecție pentru datele cu caracter personal, operatorii vor realiza astfel de transferuri numai prin asigurarea garanțiilor adecvate, astfel cum acestea sunt reglementate în Regulament, în mod particular în art. 46 al acestui Regulament, precum și cu respectarea tuturor obligațiilor prevăzute de Regulament, în special cele privitoare la informarea persoanelor vizate.</w:t>
            </w:r>
          </w:p>
        </w:tc>
        <w:tc>
          <w:tcPr>
            <w:tcW w:w="4814" w:type="dxa"/>
          </w:tcPr>
          <w:p w14:paraId="0A78CC36" w14:textId="0818176C" w:rsidR="00374D36" w:rsidRPr="008E4219" w:rsidRDefault="007A2302" w:rsidP="004D4EF6">
            <w:pPr>
              <w:spacing w:before="120" w:after="120" w:line="240" w:lineRule="auto"/>
              <w:ind w:left="6"/>
              <w:jc w:val="both"/>
              <w:textAlignment w:val="baseline"/>
              <w:rPr>
                <w:rFonts w:ascii="Arial" w:hAnsi="Arial" w:cs="Arial"/>
                <w:sz w:val="20"/>
                <w:szCs w:val="20"/>
              </w:rPr>
            </w:pPr>
            <w:r w:rsidRPr="00092928">
              <w:rPr>
                <w:rFonts w:ascii="Arial" w:hAnsi="Arial" w:cs="Arial"/>
                <w:b/>
                <w:sz w:val="20"/>
                <w:szCs w:val="20"/>
              </w:rPr>
              <w:t>3.3</w:t>
            </w:r>
            <w:r w:rsidRPr="007A2302">
              <w:rPr>
                <w:rFonts w:ascii="Arial" w:hAnsi="Arial" w:cs="Arial"/>
                <w:sz w:val="20"/>
                <w:szCs w:val="20"/>
              </w:rPr>
              <w:tab/>
              <w:t xml:space="preserve">In case the </w:t>
            </w:r>
            <w:r w:rsidR="00AB7B08">
              <w:rPr>
                <w:rFonts w:ascii="Arial" w:hAnsi="Arial" w:cs="Arial"/>
                <w:sz w:val="20"/>
                <w:szCs w:val="20"/>
              </w:rPr>
              <w:t>Independent Operator</w:t>
            </w:r>
            <w:r w:rsidRPr="007A2302">
              <w:rPr>
                <w:rFonts w:ascii="Arial" w:hAnsi="Arial" w:cs="Arial"/>
                <w:sz w:val="20"/>
                <w:szCs w:val="20"/>
              </w:rPr>
              <w:t xml:space="preserve">s transfer personal data outside EU/EEA area to states that are not recognized by the European Commission as ensuring an adequate level of protection for personal data, Controllers shall realize such transfers operate solely after ensuring adequate guarantees, in accordance with the Regulation, in particular with art. 46 of this Regulation and as well by observing all the obligations provided by the Regulation, especially those on informing data subjects.  </w:t>
            </w:r>
          </w:p>
        </w:tc>
      </w:tr>
      <w:tr w:rsidR="00374D36" w14:paraId="4D12E58D" w14:textId="77777777" w:rsidTr="006D542A">
        <w:tc>
          <w:tcPr>
            <w:tcW w:w="4814" w:type="dxa"/>
          </w:tcPr>
          <w:p w14:paraId="283B223D" w14:textId="725363DC" w:rsidR="00374D36" w:rsidRPr="00A46AE0" w:rsidRDefault="00361BC1" w:rsidP="004D4EF6">
            <w:pPr>
              <w:pStyle w:val="Heading1"/>
              <w:ind w:left="0" w:firstLine="0"/>
              <w:outlineLvl w:val="0"/>
            </w:pPr>
            <w:r>
              <w:t>4.</w:t>
            </w:r>
            <w:r w:rsidR="00374D36" w:rsidRPr="00A46AE0">
              <w:tab/>
            </w:r>
            <w:r w:rsidR="00141D5F">
              <w:t>Răspunderea O</w:t>
            </w:r>
            <w:r w:rsidRPr="00DB60BE">
              <w:t xml:space="preserve">peratorilor </w:t>
            </w:r>
            <w:r w:rsidR="00AB7B08">
              <w:t>Independen</w:t>
            </w:r>
            <w:r w:rsidRPr="00DB60BE">
              <w:t>ți. Reziliere</w:t>
            </w:r>
          </w:p>
        </w:tc>
        <w:tc>
          <w:tcPr>
            <w:tcW w:w="4814" w:type="dxa"/>
          </w:tcPr>
          <w:p w14:paraId="7F9D354E" w14:textId="0E085EE9" w:rsidR="00374D36" w:rsidRPr="008E4219" w:rsidRDefault="007A2302" w:rsidP="004D4EF6">
            <w:pPr>
              <w:spacing w:before="120" w:after="120" w:line="240" w:lineRule="auto"/>
              <w:ind w:left="6"/>
              <w:jc w:val="both"/>
              <w:textAlignment w:val="baseline"/>
              <w:rPr>
                <w:rFonts w:ascii="Arial" w:hAnsi="Arial" w:cs="Arial"/>
                <w:sz w:val="20"/>
                <w:szCs w:val="20"/>
              </w:rPr>
            </w:pPr>
            <w:r w:rsidRPr="00092928">
              <w:rPr>
                <w:rFonts w:ascii="Arial" w:hAnsi="Arial" w:cs="Arial"/>
                <w:b/>
                <w:sz w:val="20"/>
                <w:szCs w:val="20"/>
              </w:rPr>
              <w:t>4</w:t>
            </w:r>
            <w:r w:rsidR="00810291" w:rsidRPr="00092928">
              <w:rPr>
                <w:rFonts w:ascii="Arial" w:hAnsi="Arial" w:cs="Arial"/>
                <w:b/>
                <w:sz w:val="20"/>
                <w:szCs w:val="20"/>
              </w:rPr>
              <w:t>.</w:t>
            </w:r>
            <w:r w:rsidR="00810291" w:rsidRPr="008E4219">
              <w:rPr>
                <w:rFonts w:ascii="Arial" w:hAnsi="Arial" w:cs="Arial"/>
                <w:sz w:val="20"/>
                <w:szCs w:val="20"/>
              </w:rPr>
              <w:tab/>
            </w:r>
            <w:r w:rsidR="00AB7B08">
              <w:rPr>
                <w:rFonts w:ascii="Arial" w:hAnsi="Arial" w:cs="Arial"/>
                <w:b/>
                <w:sz w:val="20"/>
                <w:szCs w:val="20"/>
              </w:rPr>
              <w:t>Independent Operator</w:t>
            </w:r>
            <w:r w:rsidRPr="00DB60BE">
              <w:rPr>
                <w:rFonts w:ascii="Arial" w:hAnsi="Arial" w:cs="Arial"/>
                <w:b/>
                <w:sz w:val="20"/>
                <w:szCs w:val="20"/>
              </w:rPr>
              <w:t>s liability</w:t>
            </w:r>
            <w:r w:rsidR="00092928" w:rsidRPr="00DB60BE">
              <w:rPr>
                <w:rFonts w:ascii="Arial" w:hAnsi="Arial" w:cs="Arial"/>
                <w:b/>
                <w:sz w:val="20"/>
                <w:szCs w:val="20"/>
              </w:rPr>
              <w:t>. Termination</w:t>
            </w:r>
          </w:p>
        </w:tc>
      </w:tr>
      <w:tr w:rsidR="00374D36" w14:paraId="1DC9F01A" w14:textId="77777777" w:rsidTr="006D542A">
        <w:tc>
          <w:tcPr>
            <w:tcW w:w="4814" w:type="dxa"/>
          </w:tcPr>
          <w:p w14:paraId="0F920CBF" w14:textId="7EE1E93F" w:rsidR="00374D36" w:rsidRPr="00A46AE0" w:rsidRDefault="00361BC1" w:rsidP="004D4EF6">
            <w:pPr>
              <w:pStyle w:val="Heading1"/>
              <w:ind w:left="0" w:firstLine="0"/>
              <w:outlineLvl w:val="0"/>
            </w:pPr>
            <w:r>
              <w:t>4.1</w:t>
            </w:r>
            <w:r w:rsidR="00374D36" w:rsidRPr="00A46AE0">
              <w:tab/>
            </w:r>
            <w:r w:rsidRPr="00092928">
              <w:rPr>
                <w:b w:val="0"/>
              </w:rPr>
              <w:t>Fiecare Parte va răspunde individual pentru acțiunile/daunele săvârșite/</w:t>
            </w:r>
            <w:r w:rsidR="00092928">
              <w:rPr>
                <w:b w:val="0"/>
              </w:rPr>
              <w:t xml:space="preserve"> </w:t>
            </w:r>
            <w:r w:rsidRPr="00092928">
              <w:rPr>
                <w:b w:val="0"/>
              </w:rPr>
              <w:t>produse care pot aduce prejudicii persoanelor vizate. Răspunderea Părții se limitează la dauna efectiv suferit</w:t>
            </w:r>
            <w:r w:rsidR="00DB60BE">
              <w:rPr>
                <w:b w:val="0"/>
              </w:rPr>
              <w:t>ă</w:t>
            </w:r>
            <w:r w:rsidRPr="00092928">
              <w:rPr>
                <w:b w:val="0"/>
              </w:rPr>
              <w:t>.</w:t>
            </w:r>
          </w:p>
        </w:tc>
        <w:tc>
          <w:tcPr>
            <w:tcW w:w="4814" w:type="dxa"/>
          </w:tcPr>
          <w:p w14:paraId="70FFBB86" w14:textId="294A211D" w:rsidR="00374D36" w:rsidRPr="008E4219" w:rsidRDefault="007A2302" w:rsidP="004D4EF6">
            <w:pPr>
              <w:spacing w:before="120" w:after="120" w:line="240" w:lineRule="auto"/>
              <w:ind w:left="6"/>
              <w:jc w:val="both"/>
              <w:textAlignment w:val="baseline"/>
              <w:rPr>
                <w:rFonts w:ascii="Arial" w:hAnsi="Arial" w:cs="Arial"/>
                <w:sz w:val="20"/>
                <w:szCs w:val="20"/>
              </w:rPr>
            </w:pPr>
            <w:r w:rsidRPr="00092928">
              <w:rPr>
                <w:rFonts w:ascii="Arial" w:hAnsi="Arial" w:cs="Arial"/>
                <w:b/>
                <w:sz w:val="20"/>
                <w:szCs w:val="20"/>
              </w:rPr>
              <w:t>4.1</w:t>
            </w:r>
            <w:r w:rsidRPr="007A2302">
              <w:rPr>
                <w:rFonts w:ascii="Arial" w:hAnsi="Arial" w:cs="Arial"/>
                <w:sz w:val="20"/>
                <w:szCs w:val="20"/>
              </w:rPr>
              <w:tab/>
              <w:t>Each Party shall be individually responsible for its actions</w:t>
            </w:r>
            <w:r w:rsidR="00092928">
              <w:rPr>
                <w:rFonts w:ascii="Arial" w:hAnsi="Arial" w:cs="Arial"/>
                <w:sz w:val="20"/>
                <w:szCs w:val="20"/>
              </w:rPr>
              <w:t xml:space="preserve"> </w:t>
            </w:r>
            <w:r w:rsidRPr="007A2302">
              <w:rPr>
                <w:rFonts w:ascii="Arial" w:hAnsi="Arial" w:cs="Arial"/>
                <w:sz w:val="20"/>
                <w:szCs w:val="20"/>
              </w:rPr>
              <w:t>/</w:t>
            </w:r>
            <w:r w:rsidR="00092928">
              <w:rPr>
                <w:rFonts w:ascii="Arial" w:hAnsi="Arial" w:cs="Arial"/>
                <w:sz w:val="20"/>
                <w:szCs w:val="20"/>
              </w:rPr>
              <w:t xml:space="preserve"> </w:t>
            </w:r>
            <w:r w:rsidRPr="007A2302">
              <w:rPr>
                <w:rFonts w:ascii="Arial" w:hAnsi="Arial" w:cs="Arial"/>
                <w:sz w:val="20"/>
                <w:szCs w:val="20"/>
              </w:rPr>
              <w:t>damages which may harm data subject. The liability of the Party is limited to the effective damage.</w:t>
            </w:r>
          </w:p>
        </w:tc>
      </w:tr>
      <w:tr w:rsidR="00374D36" w14:paraId="2F063D2C" w14:textId="77777777" w:rsidTr="006D542A">
        <w:tc>
          <w:tcPr>
            <w:tcW w:w="4814" w:type="dxa"/>
          </w:tcPr>
          <w:p w14:paraId="16379B0D" w14:textId="05019239" w:rsidR="00361BC1" w:rsidRPr="00EC0348" w:rsidRDefault="00361BC1" w:rsidP="004D4EF6">
            <w:pPr>
              <w:pStyle w:val="Heading1"/>
              <w:ind w:left="0" w:firstLine="0"/>
              <w:outlineLvl w:val="0"/>
              <w:rPr>
                <w:b w:val="0"/>
              </w:rPr>
            </w:pPr>
            <w:r>
              <w:lastRenderedPageBreak/>
              <w:t>4.2</w:t>
            </w:r>
            <w:r w:rsidR="00374D36" w:rsidRPr="00A46AE0">
              <w:tab/>
            </w:r>
            <w:r w:rsidRPr="00EC0348">
              <w:rPr>
                <w:b w:val="0"/>
              </w:rPr>
              <w:t>Fiecare Parte va fi pe deplin răspunzătoare în ceea ce privește:</w:t>
            </w:r>
          </w:p>
          <w:p w14:paraId="6E43F33F" w14:textId="77777777" w:rsidR="00361BC1" w:rsidRPr="00EC0348" w:rsidRDefault="00361BC1" w:rsidP="004D4EF6">
            <w:pPr>
              <w:pStyle w:val="Heading1"/>
              <w:ind w:left="0" w:firstLine="0"/>
              <w:outlineLvl w:val="0"/>
              <w:rPr>
                <w:b w:val="0"/>
              </w:rPr>
            </w:pPr>
            <w:r>
              <w:t>4.2.1</w:t>
            </w:r>
            <w:r>
              <w:tab/>
            </w:r>
            <w:r w:rsidRPr="00EC0348">
              <w:rPr>
                <w:b w:val="0"/>
              </w:rPr>
              <w:t>prelucrările efectuate prin personalul propriu;</w:t>
            </w:r>
          </w:p>
          <w:p w14:paraId="11019361" w14:textId="3FD7BA90" w:rsidR="00374D36" w:rsidRPr="00A46AE0" w:rsidRDefault="00361BC1" w:rsidP="004D4EF6">
            <w:pPr>
              <w:pStyle w:val="Heading1"/>
              <w:ind w:left="0" w:firstLine="0"/>
              <w:outlineLvl w:val="0"/>
            </w:pPr>
            <w:r>
              <w:t>4.2.2</w:t>
            </w:r>
            <w:r>
              <w:tab/>
            </w:r>
            <w:r w:rsidRPr="00EC0348">
              <w:rPr>
                <w:b w:val="0"/>
              </w:rPr>
              <w:t>informarea persoanelor vizate cu privire la prelucrările datelor colectate de către Partea în cauză.</w:t>
            </w:r>
          </w:p>
        </w:tc>
        <w:tc>
          <w:tcPr>
            <w:tcW w:w="4814" w:type="dxa"/>
          </w:tcPr>
          <w:p w14:paraId="7495FF8F" w14:textId="52EF6AEC" w:rsidR="007A2302" w:rsidRPr="007A2302" w:rsidRDefault="007A2302" w:rsidP="004D4EF6">
            <w:pPr>
              <w:spacing w:before="120" w:after="120" w:line="240" w:lineRule="auto"/>
              <w:ind w:left="6"/>
              <w:jc w:val="both"/>
              <w:textAlignment w:val="baseline"/>
              <w:rPr>
                <w:rFonts w:ascii="Arial" w:hAnsi="Arial" w:cs="Arial"/>
                <w:sz w:val="20"/>
                <w:szCs w:val="20"/>
              </w:rPr>
            </w:pPr>
            <w:r w:rsidRPr="00EC0348">
              <w:rPr>
                <w:rFonts w:ascii="Arial" w:hAnsi="Arial" w:cs="Arial"/>
                <w:b/>
                <w:sz w:val="20"/>
                <w:szCs w:val="20"/>
              </w:rPr>
              <w:t>4.2</w:t>
            </w:r>
            <w:r w:rsidR="00800942">
              <w:rPr>
                <w:rFonts w:ascii="Arial" w:hAnsi="Arial" w:cs="Arial"/>
                <w:b/>
                <w:sz w:val="20"/>
                <w:szCs w:val="20"/>
              </w:rPr>
              <w:tab/>
            </w:r>
            <w:r w:rsidRPr="007A2302">
              <w:rPr>
                <w:rFonts w:ascii="Arial" w:hAnsi="Arial" w:cs="Arial"/>
                <w:sz w:val="20"/>
                <w:szCs w:val="20"/>
              </w:rPr>
              <w:t>Each Party shall be fully liable with regard to:</w:t>
            </w:r>
          </w:p>
          <w:p w14:paraId="397A1161" w14:textId="45908C02" w:rsidR="007A2302" w:rsidRPr="007A2302" w:rsidRDefault="007A2302" w:rsidP="004D4EF6">
            <w:pPr>
              <w:spacing w:before="120" w:after="120" w:line="240" w:lineRule="auto"/>
              <w:ind w:left="6"/>
              <w:jc w:val="both"/>
              <w:textAlignment w:val="baseline"/>
              <w:rPr>
                <w:rFonts w:ascii="Arial" w:hAnsi="Arial" w:cs="Arial"/>
                <w:sz w:val="20"/>
                <w:szCs w:val="20"/>
              </w:rPr>
            </w:pPr>
            <w:r w:rsidRPr="00EC0348">
              <w:rPr>
                <w:rFonts w:ascii="Arial" w:hAnsi="Arial" w:cs="Arial"/>
                <w:b/>
                <w:sz w:val="20"/>
                <w:szCs w:val="20"/>
              </w:rPr>
              <w:t>4.2.1</w:t>
            </w:r>
            <w:r w:rsidRPr="007A2302">
              <w:rPr>
                <w:rFonts w:ascii="Arial" w:hAnsi="Arial" w:cs="Arial"/>
                <w:sz w:val="20"/>
                <w:szCs w:val="20"/>
              </w:rPr>
              <w:tab/>
              <w:t>processing performed through their own personnel;</w:t>
            </w:r>
          </w:p>
          <w:p w14:paraId="047F9F13" w14:textId="21FD8102" w:rsidR="00374D36" w:rsidRPr="008E4219" w:rsidRDefault="007A2302" w:rsidP="004D4EF6">
            <w:pPr>
              <w:spacing w:before="120" w:after="120" w:line="240" w:lineRule="auto"/>
              <w:ind w:left="6"/>
              <w:jc w:val="both"/>
              <w:textAlignment w:val="baseline"/>
              <w:rPr>
                <w:rFonts w:ascii="Arial" w:hAnsi="Arial" w:cs="Arial"/>
                <w:sz w:val="20"/>
                <w:szCs w:val="20"/>
              </w:rPr>
            </w:pPr>
            <w:r w:rsidRPr="00EC0348">
              <w:rPr>
                <w:rFonts w:ascii="Arial" w:hAnsi="Arial" w:cs="Arial"/>
                <w:b/>
                <w:sz w:val="20"/>
                <w:szCs w:val="20"/>
              </w:rPr>
              <w:t>4.2.2</w:t>
            </w:r>
            <w:r w:rsidRPr="007A2302">
              <w:rPr>
                <w:rFonts w:ascii="Arial" w:hAnsi="Arial" w:cs="Arial"/>
                <w:sz w:val="20"/>
                <w:szCs w:val="20"/>
              </w:rPr>
              <w:tab/>
              <w:t>data subject information regarding processing data collected by the concerned Party.</w:t>
            </w:r>
          </w:p>
        </w:tc>
      </w:tr>
      <w:tr w:rsidR="00374D36" w14:paraId="1E66ACD1" w14:textId="77777777" w:rsidTr="006D542A">
        <w:tc>
          <w:tcPr>
            <w:tcW w:w="4814" w:type="dxa"/>
          </w:tcPr>
          <w:p w14:paraId="5F7DE24D" w14:textId="16316E21" w:rsidR="00374D36" w:rsidRPr="00A46AE0" w:rsidRDefault="00361BC1" w:rsidP="004D4EF6">
            <w:pPr>
              <w:pStyle w:val="Heading1"/>
              <w:ind w:left="0" w:firstLine="0"/>
              <w:outlineLvl w:val="0"/>
            </w:pPr>
            <w:r>
              <w:t>4.3</w:t>
            </w:r>
            <w:r w:rsidR="00374D36" w:rsidRPr="00A46AE0">
              <w:tab/>
            </w:r>
            <w:r w:rsidRPr="00EC0348">
              <w:rPr>
                <w:b w:val="0"/>
              </w:rPr>
              <w:t>În cazul în care Partenerul nu respectă obligațiile indicate mai sus, Societatea poate solicita rezilierea Contractului în baza transmiterii către cealaltă Parte a unei notificări scrise în acest sens fără a fi necesară nicio formalitate suplimentară ori act procedural și/sau poate notifica suspendarea prelucrării de date de către Partener.</w:t>
            </w:r>
          </w:p>
        </w:tc>
        <w:tc>
          <w:tcPr>
            <w:tcW w:w="4814" w:type="dxa"/>
          </w:tcPr>
          <w:p w14:paraId="7B5F9F14" w14:textId="5FE3B547" w:rsidR="00374D36" w:rsidRPr="008E4219" w:rsidRDefault="007A2302" w:rsidP="004D4EF6">
            <w:pPr>
              <w:spacing w:before="120" w:after="120" w:line="240" w:lineRule="auto"/>
              <w:ind w:left="6"/>
              <w:jc w:val="both"/>
              <w:textAlignment w:val="baseline"/>
              <w:rPr>
                <w:rFonts w:ascii="Arial" w:hAnsi="Arial" w:cs="Arial"/>
                <w:sz w:val="20"/>
                <w:szCs w:val="20"/>
              </w:rPr>
            </w:pPr>
            <w:r w:rsidRPr="00EC0348">
              <w:rPr>
                <w:rFonts w:ascii="Arial" w:hAnsi="Arial" w:cs="Arial"/>
                <w:b/>
                <w:sz w:val="20"/>
                <w:szCs w:val="20"/>
              </w:rPr>
              <w:t>4.3</w:t>
            </w:r>
            <w:r w:rsidRPr="007A2302">
              <w:rPr>
                <w:rFonts w:ascii="Arial" w:hAnsi="Arial" w:cs="Arial"/>
                <w:sz w:val="20"/>
                <w:szCs w:val="20"/>
              </w:rPr>
              <w:tab/>
              <w:t xml:space="preserve">In case one of the Parties does not comply with the provisions indicated above, </w:t>
            </w:r>
            <w:r w:rsidR="00800942">
              <w:rPr>
                <w:rFonts w:ascii="Arial" w:hAnsi="Arial" w:cs="Arial"/>
                <w:sz w:val="20"/>
                <w:szCs w:val="20"/>
              </w:rPr>
              <w:t>t</w:t>
            </w:r>
            <w:r w:rsidR="00DB60BE">
              <w:rPr>
                <w:rFonts w:ascii="Arial" w:hAnsi="Arial" w:cs="Arial"/>
                <w:sz w:val="20"/>
                <w:szCs w:val="20"/>
              </w:rPr>
              <w:t>he Company</w:t>
            </w:r>
            <w:r w:rsidRPr="007A2302">
              <w:rPr>
                <w:rFonts w:ascii="Arial" w:hAnsi="Arial" w:cs="Arial"/>
                <w:sz w:val="20"/>
                <w:szCs w:val="20"/>
              </w:rPr>
              <w:t xml:space="preserve"> is entitled to request the termination of the Agreement </w:t>
            </w:r>
            <w:r w:rsidR="00DB60BE">
              <w:rPr>
                <w:rFonts w:ascii="Arial" w:hAnsi="Arial" w:cs="Arial"/>
                <w:sz w:val="20"/>
                <w:szCs w:val="20"/>
              </w:rPr>
              <w:t>through a notification sent to the other Party, without any additional formality or procedural requirement</w:t>
            </w:r>
            <w:r w:rsidR="009A1D34">
              <w:rPr>
                <w:rFonts w:ascii="Arial" w:hAnsi="Arial" w:cs="Arial"/>
                <w:sz w:val="20"/>
                <w:szCs w:val="20"/>
              </w:rPr>
              <w:t xml:space="preserve"> and/</w:t>
            </w:r>
            <w:r w:rsidRPr="007A2302">
              <w:rPr>
                <w:rFonts w:ascii="Arial" w:hAnsi="Arial" w:cs="Arial"/>
                <w:sz w:val="20"/>
                <w:szCs w:val="20"/>
              </w:rPr>
              <w:t xml:space="preserve">or notify the suspension of Personal Data processing by the </w:t>
            </w:r>
            <w:r w:rsidR="00AB7B08">
              <w:rPr>
                <w:rFonts w:ascii="Arial" w:hAnsi="Arial" w:cs="Arial"/>
                <w:sz w:val="20"/>
                <w:szCs w:val="20"/>
              </w:rPr>
              <w:t>Independent Operator</w:t>
            </w:r>
            <w:r w:rsidRPr="007A2302">
              <w:rPr>
                <w:rFonts w:ascii="Arial" w:hAnsi="Arial" w:cs="Arial"/>
                <w:sz w:val="20"/>
                <w:szCs w:val="20"/>
              </w:rPr>
              <w:t>.</w:t>
            </w:r>
          </w:p>
        </w:tc>
      </w:tr>
      <w:tr w:rsidR="00B77D66" w14:paraId="5D1CAA70" w14:textId="77777777" w:rsidTr="006D542A">
        <w:tc>
          <w:tcPr>
            <w:tcW w:w="4814" w:type="dxa"/>
          </w:tcPr>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tblGrid>
            <w:tr w:rsidR="00B77D66" w:rsidRPr="00A46AE0" w14:paraId="033C3C72" w14:textId="77777777" w:rsidTr="00F32F00">
              <w:trPr>
                <w:jc w:val="right"/>
              </w:trPr>
              <w:tc>
                <w:tcPr>
                  <w:tcW w:w="2500" w:type="pct"/>
                </w:tcPr>
                <w:p w14:paraId="51549F53" w14:textId="0E6E86AF" w:rsidR="002F157C" w:rsidRDefault="00907894" w:rsidP="002F157C">
                  <w:pPr>
                    <w:spacing w:before="120" w:after="120" w:line="240" w:lineRule="auto"/>
                    <w:jc w:val="center"/>
                    <w:rPr>
                      <w:rFonts w:ascii="Arial" w:hAnsi="Arial" w:cs="Arial"/>
                      <w:b/>
                      <w:sz w:val="20"/>
                      <w:szCs w:val="20"/>
                    </w:rPr>
                  </w:pPr>
                  <w:r>
                    <w:rPr>
                      <w:rFonts w:ascii="Arial" w:hAnsi="Arial" w:cs="Arial"/>
                      <w:b/>
                      <w:sz w:val="20"/>
                      <w:szCs w:val="20"/>
                    </w:rPr>
                    <w:t xml:space="preserve">Petrotel - </w:t>
                  </w:r>
                  <w:r w:rsidRPr="002F157C">
                    <w:rPr>
                      <w:rFonts w:ascii="Arial" w:hAnsi="Arial" w:cs="Arial"/>
                      <w:b/>
                      <w:sz w:val="20"/>
                      <w:szCs w:val="20"/>
                    </w:rPr>
                    <w:t xml:space="preserve">Lukoil </w:t>
                  </w:r>
                  <w:r w:rsidR="002F157C" w:rsidRPr="002F157C">
                    <w:rPr>
                      <w:rFonts w:ascii="Arial" w:hAnsi="Arial" w:cs="Arial"/>
                      <w:b/>
                      <w:sz w:val="20"/>
                      <w:szCs w:val="20"/>
                    </w:rPr>
                    <w:t>S.A.</w:t>
                  </w:r>
                </w:p>
                <w:p w14:paraId="1AD08D0B" w14:textId="1EEFD866" w:rsidR="009155B0" w:rsidRPr="002F157C" w:rsidRDefault="009155B0" w:rsidP="002F157C">
                  <w:pPr>
                    <w:spacing w:before="120" w:after="120" w:line="240" w:lineRule="auto"/>
                    <w:jc w:val="center"/>
                    <w:rPr>
                      <w:rFonts w:ascii="Arial" w:hAnsi="Arial" w:cs="Arial"/>
                      <w:b/>
                      <w:sz w:val="20"/>
                      <w:szCs w:val="20"/>
                    </w:rPr>
                  </w:pPr>
                  <w:r>
                    <w:rPr>
                      <w:rFonts w:ascii="Arial" w:hAnsi="Arial" w:cs="Arial"/>
                      <w:b/>
                      <w:sz w:val="20"/>
                      <w:szCs w:val="20"/>
                    </w:rPr>
                    <w:t xml:space="preserve">Director General Executiv </w:t>
                  </w:r>
                </w:p>
                <w:p w14:paraId="407DF72E" w14:textId="77777777" w:rsidR="002F157C" w:rsidRPr="009155B0" w:rsidRDefault="002F157C" w:rsidP="002F157C">
                  <w:pPr>
                    <w:spacing w:before="120" w:after="120" w:line="240" w:lineRule="auto"/>
                    <w:jc w:val="center"/>
                    <w:rPr>
                      <w:rFonts w:ascii="Arial" w:hAnsi="Arial" w:cs="Arial"/>
                      <w:b/>
                      <w:sz w:val="20"/>
                      <w:szCs w:val="20"/>
                    </w:rPr>
                  </w:pPr>
                </w:p>
                <w:p w14:paraId="16E62150" w14:textId="77777777" w:rsidR="0005194F" w:rsidRPr="009155B0" w:rsidRDefault="0005194F" w:rsidP="002F157C">
                  <w:pPr>
                    <w:spacing w:before="120" w:after="120" w:line="240" w:lineRule="auto"/>
                    <w:jc w:val="center"/>
                    <w:rPr>
                      <w:rFonts w:ascii="Arial" w:hAnsi="Arial" w:cs="Arial"/>
                      <w:b/>
                      <w:sz w:val="20"/>
                      <w:szCs w:val="20"/>
                    </w:rPr>
                  </w:pPr>
                  <w:r w:rsidRPr="009155B0">
                    <w:rPr>
                      <w:b/>
                      <w:bCs/>
                    </w:rPr>
                    <w:t>Aleksei Kovalenko</w:t>
                  </w:r>
                  <w:r w:rsidRPr="009155B0">
                    <w:rPr>
                      <w:rFonts w:ascii="Arial" w:hAnsi="Arial" w:cs="Arial"/>
                      <w:b/>
                      <w:sz w:val="20"/>
                      <w:szCs w:val="20"/>
                    </w:rPr>
                    <w:t xml:space="preserve"> </w:t>
                  </w:r>
                </w:p>
                <w:p w14:paraId="78417BED" w14:textId="56507ACB" w:rsidR="00B77D66" w:rsidRPr="00A46AE0" w:rsidRDefault="00B77D66" w:rsidP="002F157C">
                  <w:pPr>
                    <w:spacing w:before="120" w:after="120" w:line="240" w:lineRule="auto"/>
                    <w:jc w:val="center"/>
                    <w:rPr>
                      <w:rFonts w:ascii="Arial" w:hAnsi="Arial" w:cs="Arial"/>
                      <w:b/>
                      <w:sz w:val="20"/>
                      <w:szCs w:val="20"/>
                    </w:rPr>
                  </w:pPr>
                </w:p>
              </w:tc>
            </w:tr>
            <w:tr w:rsidR="00B77D66" w:rsidRPr="00A46AE0" w14:paraId="74A39713" w14:textId="77777777" w:rsidTr="00F32F00">
              <w:trPr>
                <w:jc w:val="right"/>
              </w:trPr>
              <w:tc>
                <w:tcPr>
                  <w:tcW w:w="2500" w:type="pct"/>
                </w:tcPr>
                <w:p w14:paraId="538A1DBC" w14:textId="77777777" w:rsidR="00B77D66" w:rsidRPr="00A46AE0" w:rsidRDefault="00B77D66" w:rsidP="004D4EF6">
                  <w:pPr>
                    <w:spacing w:before="120" w:after="120" w:line="240" w:lineRule="auto"/>
                    <w:jc w:val="center"/>
                    <w:rPr>
                      <w:rFonts w:ascii="Arial" w:hAnsi="Arial" w:cs="Arial"/>
                      <w:sz w:val="20"/>
                      <w:szCs w:val="20"/>
                    </w:rPr>
                  </w:pPr>
                </w:p>
              </w:tc>
            </w:tr>
          </w:tbl>
          <w:p w14:paraId="5456EDD6" w14:textId="77777777" w:rsidR="00B77D66" w:rsidRPr="00B77D66" w:rsidRDefault="00B77D66" w:rsidP="004D4EF6">
            <w:pPr>
              <w:pStyle w:val="Heading1"/>
              <w:ind w:left="0" w:firstLine="0"/>
              <w:outlineLvl w:val="0"/>
            </w:pPr>
          </w:p>
        </w:tc>
        <w:tc>
          <w:tcPr>
            <w:tcW w:w="4814" w:type="dxa"/>
          </w:tcPr>
          <w:p w14:paraId="7D43B901" w14:textId="77777777" w:rsidR="00907894" w:rsidRDefault="00907894" w:rsidP="002F157C">
            <w:pPr>
              <w:spacing w:before="120" w:after="120" w:line="240" w:lineRule="auto"/>
              <w:ind w:left="6"/>
              <w:jc w:val="center"/>
              <w:textAlignment w:val="baseline"/>
              <w:rPr>
                <w:rFonts w:ascii="Arial" w:hAnsi="Arial" w:cs="Arial"/>
                <w:b/>
                <w:sz w:val="20"/>
                <w:szCs w:val="20"/>
              </w:rPr>
            </w:pPr>
            <w:r w:rsidRPr="00907894">
              <w:rPr>
                <w:rFonts w:ascii="Arial" w:hAnsi="Arial" w:cs="Arial"/>
                <w:b/>
                <w:sz w:val="20"/>
                <w:szCs w:val="20"/>
              </w:rPr>
              <w:t>Petrotel - Lukoil CO.</w:t>
            </w:r>
          </w:p>
          <w:p w14:paraId="6A5843D5" w14:textId="2A1D5413" w:rsidR="00B77D66" w:rsidRDefault="009155B0" w:rsidP="002F157C">
            <w:pPr>
              <w:spacing w:before="120" w:after="120" w:line="240" w:lineRule="auto"/>
              <w:ind w:left="6"/>
              <w:jc w:val="center"/>
              <w:textAlignment w:val="baseline"/>
              <w:rPr>
                <w:rFonts w:ascii="Arial" w:hAnsi="Arial" w:cs="Arial"/>
                <w:b/>
                <w:sz w:val="20"/>
                <w:szCs w:val="20"/>
              </w:rPr>
            </w:pPr>
            <w:r w:rsidRPr="009155B0">
              <w:rPr>
                <w:rFonts w:ascii="Arial" w:hAnsi="Arial" w:cs="Arial"/>
                <w:b/>
                <w:sz w:val="20"/>
                <w:szCs w:val="20"/>
              </w:rPr>
              <w:t>Chief Executive Officer</w:t>
            </w:r>
          </w:p>
          <w:p w14:paraId="724D7846" w14:textId="77777777" w:rsidR="009155B0" w:rsidRDefault="009155B0" w:rsidP="002F157C">
            <w:pPr>
              <w:spacing w:before="120" w:after="120" w:line="240" w:lineRule="auto"/>
              <w:ind w:left="6"/>
              <w:jc w:val="center"/>
              <w:textAlignment w:val="baseline"/>
              <w:rPr>
                <w:rFonts w:ascii="Arial" w:hAnsi="Arial" w:cs="Arial"/>
                <w:b/>
                <w:sz w:val="20"/>
                <w:szCs w:val="20"/>
              </w:rPr>
            </w:pPr>
          </w:p>
          <w:p w14:paraId="25EF0196" w14:textId="0115D58C" w:rsidR="009155B0" w:rsidRDefault="009155B0" w:rsidP="002F157C">
            <w:pPr>
              <w:spacing w:before="120" w:after="120" w:line="240" w:lineRule="auto"/>
              <w:ind w:left="6"/>
              <w:jc w:val="center"/>
              <w:textAlignment w:val="baseline"/>
              <w:rPr>
                <w:rFonts w:ascii="Arial" w:hAnsi="Arial" w:cs="Arial"/>
                <w:b/>
                <w:sz w:val="20"/>
                <w:szCs w:val="20"/>
              </w:rPr>
            </w:pPr>
            <w:r w:rsidRPr="009155B0">
              <w:rPr>
                <w:rFonts w:ascii="Arial" w:hAnsi="Arial" w:cs="Arial"/>
                <w:b/>
                <w:sz w:val="20"/>
                <w:szCs w:val="20"/>
              </w:rPr>
              <w:t>Aleksei Kovalenko</w:t>
            </w:r>
          </w:p>
        </w:tc>
      </w:tr>
    </w:tbl>
    <w:p w14:paraId="121A7482" w14:textId="77777777" w:rsidR="00A71B20" w:rsidRPr="00A46AE0" w:rsidRDefault="00A71B20" w:rsidP="00B330F0">
      <w:pPr>
        <w:pStyle w:val="Heading1"/>
      </w:pPr>
    </w:p>
    <w:p w14:paraId="39131A09" w14:textId="77777777" w:rsidR="009E30F2" w:rsidRPr="00A46AE0" w:rsidRDefault="009E30F2" w:rsidP="007D62B8">
      <w:pPr>
        <w:rPr>
          <w:lang w:val="ro-RO"/>
        </w:rPr>
      </w:pPr>
    </w:p>
    <w:sectPr w:rsidR="009E30F2" w:rsidRPr="00A46AE0" w:rsidSect="00993A39">
      <w:footerReference w:type="default" r:id="rId8"/>
      <w:pgSz w:w="11907" w:h="16839" w:code="9"/>
      <w:pgMar w:top="1418" w:right="851" w:bottom="1418" w:left="1418" w:header="1418"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AB77B" w14:textId="77777777" w:rsidR="00F9214B" w:rsidRDefault="00F9214B" w:rsidP="002B0BB3">
      <w:pPr>
        <w:spacing w:after="0" w:line="240" w:lineRule="auto"/>
      </w:pPr>
      <w:r>
        <w:separator/>
      </w:r>
    </w:p>
  </w:endnote>
  <w:endnote w:type="continuationSeparator" w:id="0">
    <w:p w14:paraId="2A113DD0" w14:textId="77777777" w:rsidR="00F9214B" w:rsidRDefault="00F9214B" w:rsidP="002B0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3835"/>
      <w:docPartObj>
        <w:docPartGallery w:val="Page Numbers (Bottom of Page)"/>
        <w:docPartUnique/>
      </w:docPartObj>
    </w:sdtPr>
    <w:sdtEndPr>
      <w:rPr>
        <w:rFonts w:ascii="Arial" w:hAnsi="Arial" w:cs="Arial"/>
        <w:noProof/>
        <w:sz w:val="16"/>
        <w:szCs w:val="16"/>
      </w:rPr>
    </w:sdtEndPr>
    <w:sdtContent>
      <w:p w14:paraId="485BA268" w14:textId="77777777" w:rsidR="009828DE" w:rsidRPr="009828DE" w:rsidRDefault="009828DE" w:rsidP="009828DE">
        <w:pPr>
          <w:pStyle w:val="Footer"/>
          <w:jc w:val="center"/>
          <w:rPr>
            <w:rFonts w:ascii="Arial" w:hAnsi="Arial" w:cs="Arial"/>
            <w:sz w:val="16"/>
            <w:szCs w:val="16"/>
          </w:rPr>
        </w:pPr>
        <w:r w:rsidRPr="009828DE">
          <w:rPr>
            <w:rFonts w:ascii="Arial" w:hAnsi="Arial" w:cs="Arial"/>
            <w:sz w:val="16"/>
            <w:szCs w:val="16"/>
          </w:rPr>
          <w:fldChar w:fldCharType="begin"/>
        </w:r>
        <w:r w:rsidRPr="009828DE">
          <w:rPr>
            <w:rFonts w:ascii="Arial" w:hAnsi="Arial" w:cs="Arial"/>
            <w:sz w:val="16"/>
            <w:szCs w:val="16"/>
          </w:rPr>
          <w:instrText xml:space="preserve"> PAGE   \* MERGEFORMAT </w:instrText>
        </w:r>
        <w:r w:rsidRPr="009828DE">
          <w:rPr>
            <w:rFonts w:ascii="Arial" w:hAnsi="Arial" w:cs="Arial"/>
            <w:sz w:val="16"/>
            <w:szCs w:val="16"/>
          </w:rPr>
          <w:fldChar w:fldCharType="separate"/>
        </w:r>
        <w:r w:rsidR="005D57DF">
          <w:rPr>
            <w:rFonts w:ascii="Arial" w:hAnsi="Arial" w:cs="Arial"/>
            <w:noProof/>
            <w:sz w:val="16"/>
            <w:szCs w:val="16"/>
          </w:rPr>
          <w:t>3</w:t>
        </w:r>
        <w:r w:rsidRPr="009828DE">
          <w:rPr>
            <w:rFonts w:ascii="Arial" w:hAnsi="Arial" w:cs="Arial"/>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406F2" w14:textId="77777777" w:rsidR="00F9214B" w:rsidRDefault="00F9214B" w:rsidP="002B0BB3">
      <w:pPr>
        <w:spacing w:after="0" w:line="240" w:lineRule="auto"/>
      </w:pPr>
      <w:r>
        <w:separator/>
      </w:r>
    </w:p>
  </w:footnote>
  <w:footnote w:type="continuationSeparator" w:id="0">
    <w:p w14:paraId="5F79FAEC" w14:textId="77777777" w:rsidR="00F9214B" w:rsidRDefault="00F9214B" w:rsidP="002B0B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77F"/>
    <w:multiLevelType w:val="hybridMultilevel"/>
    <w:tmpl w:val="26364EDE"/>
    <w:lvl w:ilvl="0" w:tplc="677ECA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97EA8"/>
    <w:multiLevelType w:val="multilevel"/>
    <w:tmpl w:val="3F82B1B8"/>
    <w:lvl w:ilvl="0">
      <w:start w:val="1"/>
      <w:numFmt w:val="decimal"/>
      <w:lvlText w:val="%1."/>
      <w:lvlJc w:val="left"/>
      <w:pPr>
        <w:ind w:left="360" w:hanging="360"/>
      </w:pPr>
      <w:rPr>
        <w:rFonts w:ascii="Constantia" w:hAnsi="Constantia" w:hint="default"/>
        <w:b/>
        <w:sz w:val="23"/>
        <w:szCs w:val="23"/>
      </w:rPr>
    </w:lvl>
    <w:lvl w:ilvl="1">
      <w:start w:val="1"/>
      <w:numFmt w:val="lowerLetter"/>
      <w:lvlText w:val="%2)"/>
      <w:lvlJc w:val="left"/>
      <w:pPr>
        <w:ind w:left="792" w:hanging="432"/>
      </w:pPr>
      <w:rPr>
        <w:rFonts w:hint="default"/>
        <w:b w:val="0"/>
        <w:color w:val="auto"/>
        <w:sz w:val="23"/>
        <w:szCs w:val="23"/>
      </w:rPr>
    </w:lvl>
    <w:lvl w:ilvl="2">
      <w:start w:val="1"/>
      <w:numFmt w:val="decimal"/>
      <w:lvlText w:val="%1.%2.%3."/>
      <w:lvlJc w:val="left"/>
      <w:pPr>
        <w:ind w:left="1224" w:hanging="504"/>
      </w:pPr>
      <w:rPr>
        <w:rFonts w:ascii="Constantia" w:hAnsi="Constantia" w:hint="default"/>
        <w:sz w:val="23"/>
        <w:szCs w:val="23"/>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3E3584"/>
    <w:multiLevelType w:val="multilevel"/>
    <w:tmpl w:val="4992FA0A"/>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C8132AB"/>
    <w:multiLevelType w:val="hybridMultilevel"/>
    <w:tmpl w:val="9B2A1FD4"/>
    <w:lvl w:ilvl="0" w:tplc="4CEEC2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333DB2"/>
    <w:multiLevelType w:val="multilevel"/>
    <w:tmpl w:val="FA342BDC"/>
    <w:lvl w:ilvl="0">
      <w:start w:val="1"/>
      <w:numFmt w:val="decimal"/>
      <w:lvlText w:val="%1."/>
      <w:lvlJc w:val="left"/>
      <w:pPr>
        <w:ind w:left="360" w:hanging="360"/>
      </w:pPr>
      <w:rPr>
        <w:rFonts w:ascii="Constantia" w:hAnsi="Constantia" w:hint="default"/>
        <w:b/>
        <w:sz w:val="23"/>
        <w:szCs w:val="23"/>
      </w:rPr>
    </w:lvl>
    <w:lvl w:ilvl="1">
      <w:start w:val="1"/>
      <w:numFmt w:val="decimal"/>
      <w:lvlText w:val="%1.%2."/>
      <w:lvlJc w:val="left"/>
      <w:pPr>
        <w:ind w:left="792" w:hanging="432"/>
      </w:pPr>
      <w:rPr>
        <w:rFonts w:ascii="Constantia" w:hAnsi="Constantia" w:hint="default"/>
        <w:b w:val="0"/>
        <w:color w:val="auto"/>
        <w:sz w:val="23"/>
        <w:szCs w:val="23"/>
      </w:rPr>
    </w:lvl>
    <w:lvl w:ilvl="2">
      <w:start w:val="1"/>
      <w:numFmt w:val="decimal"/>
      <w:lvlText w:val="%1.%2.%3."/>
      <w:lvlJc w:val="left"/>
      <w:pPr>
        <w:ind w:left="1224" w:hanging="504"/>
      </w:pPr>
      <w:rPr>
        <w:rFonts w:ascii="Constantia" w:hAnsi="Constantia" w:hint="default"/>
        <w:sz w:val="23"/>
        <w:szCs w:val="23"/>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FEA13C0"/>
    <w:multiLevelType w:val="hybridMultilevel"/>
    <w:tmpl w:val="35D49146"/>
    <w:lvl w:ilvl="0" w:tplc="AAC8449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BC84ADE"/>
    <w:multiLevelType w:val="hybridMultilevel"/>
    <w:tmpl w:val="E6B42A82"/>
    <w:lvl w:ilvl="0" w:tplc="677ECA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486E54"/>
    <w:multiLevelType w:val="hybridMultilevel"/>
    <w:tmpl w:val="AB32158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DEA01A8"/>
    <w:multiLevelType w:val="hybridMultilevel"/>
    <w:tmpl w:val="17404C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NotTrackFormatting/>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BB3"/>
    <w:rsid w:val="00007128"/>
    <w:rsid w:val="00046F49"/>
    <w:rsid w:val="0005194F"/>
    <w:rsid w:val="00055D31"/>
    <w:rsid w:val="00092928"/>
    <w:rsid w:val="000B541A"/>
    <w:rsid w:val="000E27CE"/>
    <w:rsid w:val="001014D0"/>
    <w:rsid w:val="00105423"/>
    <w:rsid w:val="0010699A"/>
    <w:rsid w:val="00116E91"/>
    <w:rsid w:val="00117134"/>
    <w:rsid w:val="00130E7E"/>
    <w:rsid w:val="00132A94"/>
    <w:rsid w:val="00141D5F"/>
    <w:rsid w:val="00147D72"/>
    <w:rsid w:val="00184665"/>
    <w:rsid w:val="001A40B7"/>
    <w:rsid w:val="001B51AC"/>
    <w:rsid w:val="001C6B88"/>
    <w:rsid w:val="001D120A"/>
    <w:rsid w:val="001D6254"/>
    <w:rsid w:val="00231FCD"/>
    <w:rsid w:val="00240240"/>
    <w:rsid w:val="002614AD"/>
    <w:rsid w:val="0028695D"/>
    <w:rsid w:val="002910B3"/>
    <w:rsid w:val="002B0BB3"/>
    <w:rsid w:val="002E68CD"/>
    <w:rsid w:val="002E6D73"/>
    <w:rsid w:val="002E7042"/>
    <w:rsid w:val="002F157C"/>
    <w:rsid w:val="00361BC1"/>
    <w:rsid w:val="003638DA"/>
    <w:rsid w:val="00372D41"/>
    <w:rsid w:val="00374D36"/>
    <w:rsid w:val="003A09E3"/>
    <w:rsid w:val="003B77A6"/>
    <w:rsid w:val="003C582C"/>
    <w:rsid w:val="003D6397"/>
    <w:rsid w:val="003F4B32"/>
    <w:rsid w:val="00415194"/>
    <w:rsid w:val="00433451"/>
    <w:rsid w:val="004469BB"/>
    <w:rsid w:val="00463812"/>
    <w:rsid w:val="0047137E"/>
    <w:rsid w:val="00476DC8"/>
    <w:rsid w:val="00485B9F"/>
    <w:rsid w:val="00485CF3"/>
    <w:rsid w:val="004A4FA5"/>
    <w:rsid w:val="004B25B9"/>
    <w:rsid w:val="004C1BFC"/>
    <w:rsid w:val="004D1C33"/>
    <w:rsid w:val="004D35AE"/>
    <w:rsid w:val="004D4EF6"/>
    <w:rsid w:val="004D6C19"/>
    <w:rsid w:val="005548A7"/>
    <w:rsid w:val="005921A2"/>
    <w:rsid w:val="005D57DF"/>
    <w:rsid w:val="005D602C"/>
    <w:rsid w:val="006155C2"/>
    <w:rsid w:val="00615D66"/>
    <w:rsid w:val="006351A4"/>
    <w:rsid w:val="00653FD3"/>
    <w:rsid w:val="006570AE"/>
    <w:rsid w:val="00662E45"/>
    <w:rsid w:val="006947B5"/>
    <w:rsid w:val="006D542A"/>
    <w:rsid w:val="006F0A4B"/>
    <w:rsid w:val="00745ADA"/>
    <w:rsid w:val="007564E2"/>
    <w:rsid w:val="0076603F"/>
    <w:rsid w:val="00783FD0"/>
    <w:rsid w:val="00794021"/>
    <w:rsid w:val="007A2302"/>
    <w:rsid w:val="007A43F7"/>
    <w:rsid w:val="007B0628"/>
    <w:rsid w:val="007D62B8"/>
    <w:rsid w:val="007E3C57"/>
    <w:rsid w:val="00800942"/>
    <w:rsid w:val="00804EBC"/>
    <w:rsid w:val="00810291"/>
    <w:rsid w:val="00833B2A"/>
    <w:rsid w:val="00844840"/>
    <w:rsid w:val="00872E83"/>
    <w:rsid w:val="00894714"/>
    <w:rsid w:val="008B4E97"/>
    <w:rsid w:val="008C0FAD"/>
    <w:rsid w:val="008E0904"/>
    <w:rsid w:val="008E4219"/>
    <w:rsid w:val="00902ECE"/>
    <w:rsid w:val="00907894"/>
    <w:rsid w:val="0091452C"/>
    <w:rsid w:val="009155B0"/>
    <w:rsid w:val="00933013"/>
    <w:rsid w:val="00955FCC"/>
    <w:rsid w:val="009613E1"/>
    <w:rsid w:val="00963BFE"/>
    <w:rsid w:val="009828DE"/>
    <w:rsid w:val="00987CF2"/>
    <w:rsid w:val="00993A39"/>
    <w:rsid w:val="009A1D34"/>
    <w:rsid w:val="009A2F50"/>
    <w:rsid w:val="009A5041"/>
    <w:rsid w:val="009B23E1"/>
    <w:rsid w:val="009B6577"/>
    <w:rsid w:val="009C3627"/>
    <w:rsid w:val="009E30F2"/>
    <w:rsid w:val="009F5B0A"/>
    <w:rsid w:val="009F6DEF"/>
    <w:rsid w:val="00A258FD"/>
    <w:rsid w:val="00A46AE0"/>
    <w:rsid w:val="00A71B20"/>
    <w:rsid w:val="00A9316B"/>
    <w:rsid w:val="00A95D8B"/>
    <w:rsid w:val="00AB0AD1"/>
    <w:rsid w:val="00AB7B08"/>
    <w:rsid w:val="00AC6E55"/>
    <w:rsid w:val="00AE1C6F"/>
    <w:rsid w:val="00AE2E26"/>
    <w:rsid w:val="00AF432F"/>
    <w:rsid w:val="00B061A3"/>
    <w:rsid w:val="00B330F0"/>
    <w:rsid w:val="00B35CE7"/>
    <w:rsid w:val="00B73D1C"/>
    <w:rsid w:val="00B77D66"/>
    <w:rsid w:val="00B8287B"/>
    <w:rsid w:val="00BB1180"/>
    <w:rsid w:val="00BF55D5"/>
    <w:rsid w:val="00C05E1E"/>
    <w:rsid w:val="00C416C4"/>
    <w:rsid w:val="00C43D5B"/>
    <w:rsid w:val="00C84ACF"/>
    <w:rsid w:val="00CB47FC"/>
    <w:rsid w:val="00CE257E"/>
    <w:rsid w:val="00CE4C28"/>
    <w:rsid w:val="00D02513"/>
    <w:rsid w:val="00D07E5A"/>
    <w:rsid w:val="00D232C4"/>
    <w:rsid w:val="00D810D0"/>
    <w:rsid w:val="00DA5FC3"/>
    <w:rsid w:val="00DB60BE"/>
    <w:rsid w:val="00DF137F"/>
    <w:rsid w:val="00E00D8B"/>
    <w:rsid w:val="00E10892"/>
    <w:rsid w:val="00E54278"/>
    <w:rsid w:val="00E626ED"/>
    <w:rsid w:val="00E64BCC"/>
    <w:rsid w:val="00E679A8"/>
    <w:rsid w:val="00E97516"/>
    <w:rsid w:val="00EB1F28"/>
    <w:rsid w:val="00EC0348"/>
    <w:rsid w:val="00EC7D8C"/>
    <w:rsid w:val="00ED6AEA"/>
    <w:rsid w:val="00EE2A62"/>
    <w:rsid w:val="00EE4605"/>
    <w:rsid w:val="00EE57C2"/>
    <w:rsid w:val="00F347B3"/>
    <w:rsid w:val="00F43BC0"/>
    <w:rsid w:val="00F458EF"/>
    <w:rsid w:val="00F617D4"/>
    <w:rsid w:val="00F639DE"/>
    <w:rsid w:val="00F67131"/>
    <w:rsid w:val="00F768F9"/>
    <w:rsid w:val="00F84D84"/>
    <w:rsid w:val="00F870EF"/>
    <w:rsid w:val="00F9214B"/>
    <w:rsid w:val="00FA4434"/>
    <w:rsid w:val="00FC69FC"/>
    <w:rsid w:val="00FF1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D50D3"/>
  <w15:docId w15:val="{1FA769E8-0ABA-41EA-AC8A-A171E5BB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8DE"/>
    <w:pPr>
      <w:spacing w:after="200" w:line="276" w:lineRule="auto"/>
    </w:pPr>
  </w:style>
  <w:style w:type="paragraph" w:styleId="Heading1">
    <w:name w:val="heading 1"/>
    <w:basedOn w:val="Normal"/>
    <w:next w:val="Normal"/>
    <w:link w:val="Heading1Char"/>
    <w:autoRedefine/>
    <w:qFormat/>
    <w:rsid w:val="00B330F0"/>
    <w:pPr>
      <w:spacing w:before="120" w:after="0" w:line="240" w:lineRule="auto"/>
      <w:ind w:left="738" w:hanging="709"/>
      <w:jc w:val="both"/>
      <w:outlineLvl w:val="0"/>
    </w:pPr>
    <w:rPr>
      <w:rFonts w:ascii="Arial" w:eastAsia="Times New Roman" w:hAnsi="Arial" w:cs="Arial"/>
      <w:b/>
      <w:kern w:val="32"/>
      <w:sz w:val="20"/>
      <w:szCs w:val="20"/>
      <w:lang w:val="ro-RO"/>
    </w:rPr>
  </w:style>
  <w:style w:type="paragraph" w:styleId="Heading2">
    <w:name w:val="heading 2"/>
    <w:basedOn w:val="Normal"/>
    <w:next w:val="Normal"/>
    <w:link w:val="Heading2Char"/>
    <w:autoRedefine/>
    <w:qFormat/>
    <w:rsid w:val="009828DE"/>
    <w:pPr>
      <w:keepNext/>
      <w:numPr>
        <w:ilvl w:val="1"/>
        <w:numId w:val="2"/>
      </w:numPr>
      <w:spacing w:before="120" w:after="120" w:line="240" w:lineRule="auto"/>
      <w:jc w:val="both"/>
      <w:outlineLvl w:val="1"/>
    </w:pPr>
    <w:rPr>
      <w:rFonts w:ascii="Constantia" w:eastAsia="Times New Roman" w:hAnsi="Constantia" w:cs="Arial"/>
      <w:bCs/>
      <w:iCs/>
      <w:sz w:val="23"/>
      <w:szCs w:val="23"/>
      <w:lang w:val="ro-RO"/>
    </w:rPr>
  </w:style>
  <w:style w:type="paragraph" w:styleId="Heading3">
    <w:name w:val="heading 3"/>
    <w:basedOn w:val="Normal"/>
    <w:next w:val="Normal"/>
    <w:link w:val="Heading3Char"/>
    <w:autoRedefine/>
    <w:qFormat/>
    <w:rsid w:val="009828DE"/>
    <w:pPr>
      <w:keepNext/>
      <w:numPr>
        <w:ilvl w:val="2"/>
        <w:numId w:val="2"/>
      </w:numPr>
      <w:spacing w:before="240" w:after="60" w:line="240" w:lineRule="auto"/>
      <w:outlineLvl w:val="2"/>
    </w:pPr>
    <w:rPr>
      <w:rFonts w:ascii="Times New Roman" w:eastAsia="Times New Roman" w:hAnsi="Times New Roman" w:cs="Arial"/>
      <w:bCs/>
      <w:szCs w:val="26"/>
    </w:rPr>
  </w:style>
  <w:style w:type="paragraph" w:styleId="Heading4">
    <w:name w:val="heading 4"/>
    <w:basedOn w:val="Normal"/>
    <w:next w:val="Normal"/>
    <w:link w:val="Heading4Char"/>
    <w:uiPriority w:val="9"/>
    <w:semiHidden/>
    <w:unhideWhenUsed/>
    <w:qFormat/>
    <w:rsid w:val="009828DE"/>
    <w:pPr>
      <w:keepNext/>
      <w:keepLines/>
      <w:numPr>
        <w:ilvl w:val="3"/>
        <w:numId w:val="2"/>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828DE"/>
    <w:pPr>
      <w:keepNext/>
      <w:keepLines/>
      <w:numPr>
        <w:ilvl w:val="4"/>
        <w:numId w:val="2"/>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828DE"/>
    <w:pPr>
      <w:keepNext/>
      <w:keepLines/>
      <w:numPr>
        <w:ilvl w:val="5"/>
        <w:numId w:val="2"/>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828DE"/>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828DE"/>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828DE"/>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BB3"/>
  </w:style>
  <w:style w:type="paragraph" w:styleId="Footer">
    <w:name w:val="footer"/>
    <w:basedOn w:val="Normal"/>
    <w:link w:val="FooterChar"/>
    <w:uiPriority w:val="99"/>
    <w:unhideWhenUsed/>
    <w:rsid w:val="002B0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BB3"/>
  </w:style>
  <w:style w:type="character" w:customStyle="1" w:styleId="Heading1Char">
    <w:name w:val="Heading 1 Char"/>
    <w:basedOn w:val="DefaultParagraphFont"/>
    <w:link w:val="Heading1"/>
    <w:rsid w:val="00B330F0"/>
    <w:rPr>
      <w:rFonts w:ascii="Arial" w:eastAsia="Times New Roman" w:hAnsi="Arial" w:cs="Arial"/>
      <w:b/>
      <w:kern w:val="32"/>
      <w:sz w:val="20"/>
      <w:szCs w:val="20"/>
      <w:lang w:val="ro-RO"/>
    </w:rPr>
  </w:style>
  <w:style w:type="character" w:customStyle="1" w:styleId="Heading2Char">
    <w:name w:val="Heading 2 Char"/>
    <w:basedOn w:val="DefaultParagraphFont"/>
    <w:link w:val="Heading2"/>
    <w:rsid w:val="009828DE"/>
    <w:rPr>
      <w:rFonts w:ascii="Constantia" w:eastAsia="Times New Roman" w:hAnsi="Constantia" w:cs="Arial"/>
      <w:bCs/>
      <w:iCs/>
      <w:sz w:val="23"/>
      <w:szCs w:val="23"/>
      <w:lang w:val="ro-RO"/>
    </w:rPr>
  </w:style>
  <w:style w:type="character" w:customStyle="1" w:styleId="Heading3Char">
    <w:name w:val="Heading 3 Char"/>
    <w:basedOn w:val="DefaultParagraphFont"/>
    <w:link w:val="Heading3"/>
    <w:rsid w:val="009828DE"/>
    <w:rPr>
      <w:rFonts w:ascii="Times New Roman" w:eastAsia="Times New Roman" w:hAnsi="Times New Roman" w:cs="Arial"/>
      <w:bCs/>
      <w:szCs w:val="26"/>
    </w:rPr>
  </w:style>
  <w:style w:type="character" w:customStyle="1" w:styleId="Heading4Char">
    <w:name w:val="Heading 4 Char"/>
    <w:basedOn w:val="DefaultParagraphFont"/>
    <w:link w:val="Heading4"/>
    <w:uiPriority w:val="9"/>
    <w:semiHidden/>
    <w:rsid w:val="009828DE"/>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828DE"/>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828DE"/>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828D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828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828DE"/>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9828DE"/>
    <w:rPr>
      <w:sz w:val="16"/>
      <w:szCs w:val="16"/>
    </w:rPr>
  </w:style>
  <w:style w:type="paragraph" w:styleId="CommentText">
    <w:name w:val="annotation text"/>
    <w:basedOn w:val="Normal"/>
    <w:link w:val="CommentTextChar"/>
    <w:uiPriority w:val="99"/>
    <w:unhideWhenUsed/>
    <w:rsid w:val="009828DE"/>
    <w:pPr>
      <w:spacing w:line="240" w:lineRule="auto"/>
    </w:pPr>
    <w:rPr>
      <w:sz w:val="20"/>
      <w:szCs w:val="20"/>
    </w:rPr>
  </w:style>
  <w:style w:type="character" w:customStyle="1" w:styleId="CommentTextChar">
    <w:name w:val="Comment Text Char"/>
    <w:basedOn w:val="DefaultParagraphFont"/>
    <w:link w:val="CommentText"/>
    <w:uiPriority w:val="99"/>
    <w:rsid w:val="009828DE"/>
    <w:rPr>
      <w:sz w:val="20"/>
      <w:szCs w:val="20"/>
    </w:rPr>
  </w:style>
  <w:style w:type="paragraph" w:styleId="ListParagraph">
    <w:name w:val="List Paragraph"/>
    <w:basedOn w:val="Normal"/>
    <w:uiPriority w:val="34"/>
    <w:qFormat/>
    <w:rsid w:val="009828DE"/>
    <w:pPr>
      <w:ind w:left="720"/>
      <w:contextualSpacing/>
    </w:pPr>
  </w:style>
  <w:style w:type="paragraph" w:styleId="BodyText">
    <w:name w:val="Body Text"/>
    <w:basedOn w:val="Normal"/>
    <w:link w:val="BodyTextChar1"/>
    <w:uiPriority w:val="99"/>
    <w:rsid w:val="009828DE"/>
    <w:pPr>
      <w:spacing w:after="120" w:line="240" w:lineRule="auto"/>
    </w:pPr>
    <w:rPr>
      <w:rFonts w:ascii="Times New Roman" w:eastAsia="Times New Roman" w:hAnsi="Times New Roman" w:cs="Times New Roman"/>
      <w:sz w:val="24"/>
      <w:szCs w:val="24"/>
      <w:lang w:val="de-DE" w:eastAsia="ro-RO"/>
    </w:rPr>
  </w:style>
  <w:style w:type="character" w:customStyle="1" w:styleId="BodyTextChar">
    <w:name w:val="Body Text Char"/>
    <w:basedOn w:val="DefaultParagraphFont"/>
    <w:uiPriority w:val="99"/>
    <w:semiHidden/>
    <w:rsid w:val="009828DE"/>
  </w:style>
  <w:style w:type="character" w:customStyle="1" w:styleId="BodyTextChar1">
    <w:name w:val="Body Text Char1"/>
    <w:link w:val="BodyText"/>
    <w:uiPriority w:val="99"/>
    <w:rsid w:val="009828DE"/>
    <w:rPr>
      <w:rFonts w:ascii="Times New Roman" w:eastAsia="Times New Roman" w:hAnsi="Times New Roman" w:cs="Times New Roman"/>
      <w:sz w:val="24"/>
      <w:szCs w:val="24"/>
      <w:lang w:val="de-DE" w:eastAsia="ro-RO"/>
    </w:rPr>
  </w:style>
  <w:style w:type="paragraph" w:styleId="BalloonText">
    <w:name w:val="Balloon Text"/>
    <w:basedOn w:val="Normal"/>
    <w:link w:val="BalloonTextChar"/>
    <w:uiPriority w:val="99"/>
    <w:semiHidden/>
    <w:unhideWhenUsed/>
    <w:rsid w:val="00982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8DE"/>
    <w:rPr>
      <w:rFonts w:ascii="Segoe UI" w:hAnsi="Segoe UI" w:cs="Segoe UI"/>
      <w:sz w:val="18"/>
      <w:szCs w:val="18"/>
    </w:rPr>
  </w:style>
  <w:style w:type="table" w:styleId="TableGrid">
    <w:name w:val="Table Grid"/>
    <w:basedOn w:val="TableNormal"/>
    <w:uiPriority w:val="39"/>
    <w:rsid w:val="00DF137F"/>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MA">
    <w:name w:val="AMA"/>
    <w:basedOn w:val="NoSpacing"/>
    <w:link w:val="AMAChar"/>
    <w:qFormat/>
    <w:rsid w:val="00DA5FC3"/>
    <w:pPr>
      <w:jc w:val="both"/>
    </w:pPr>
    <w:rPr>
      <w:rFonts w:ascii="Constantia" w:hAnsi="Constantia"/>
      <w:sz w:val="24"/>
      <w:lang w:val="en-GB"/>
    </w:rPr>
  </w:style>
  <w:style w:type="character" w:customStyle="1" w:styleId="AMAChar">
    <w:name w:val="AMA Char"/>
    <w:basedOn w:val="DefaultParagraphFont"/>
    <w:link w:val="AMA"/>
    <w:rsid w:val="00DA5FC3"/>
    <w:rPr>
      <w:rFonts w:ascii="Constantia" w:hAnsi="Constantia"/>
      <w:sz w:val="24"/>
      <w:lang w:val="en-GB"/>
    </w:rPr>
  </w:style>
  <w:style w:type="paragraph" w:styleId="NoSpacing">
    <w:name w:val="No Spacing"/>
    <w:uiPriority w:val="1"/>
    <w:qFormat/>
    <w:rsid w:val="00DA5F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45F41-8E15-4D5C-9879-19555EAB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1485</Words>
  <Characters>8467</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LUKoil Romania</Company>
  <LinksUpToDate>false</LinksUpToDate>
  <CharactersWithSpaces>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Silviu Duta</dc:creator>
  <cp:lastModifiedBy>Ciornii Pavel</cp:lastModifiedBy>
  <cp:revision>15</cp:revision>
  <dcterms:created xsi:type="dcterms:W3CDTF">2019-03-06T11:56:00Z</dcterms:created>
  <dcterms:modified xsi:type="dcterms:W3CDTF">2020-08-13T11:47:00Z</dcterms:modified>
</cp:coreProperties>
</file>