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398" w:rsidRDefault="00571D6A" w:rsidP="00571D6A">
      <w:pPr>
        <w:jc w:val="center"/>
        <w:rPr>
          <w:b/>
        </w:rPr>
      </w:pPr>
      <w:r>
        <w:rPr>
          <w:b/>
        </w:rPr>
        <w:t xml:space="preserve">Date </w:t>
      </w:r>
      <w:proofErr w:type="spellStart"/>
      <w:r>
        <w:rPr>
          <w:b/>
        </w:rPr>
        <w:t>tehnice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pentru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pomp</w:t>
      </w:r>
      <w:r w:rsidR="009270E3">
        <w:rPr>
          <w:b/>
        </w:rPr>
        <w:t>a</w:t>
      </w:r>
      <w:proofErr w:type="spellEnd"/>
      <w:r w:rsidR="009270E3">
        <w:rPr>
          <w:b/>
        </w:rPr>
        <w:t xml:space="preserve"> 09-FP9B</w:t>
      </w:r>
    </w:p>
    <w:p w:rsidR="00571D6A" w:rsidRDefault="00571D6A" w:rsidP="00571D6A">
      <w:pPr>
        <w:jc w:val="center"/>
        <w:rPr>
          <w:b/>
        </w:rPr>
      </w:pPr>
    </w:p>
    <w:p w:rsidR="00571D6A" w:rsidRPr="00571D6A" w:rsidRDefault="00571D6A" w:rsidP="00571D6A">
      <w:pPr>
        <w:rPr>
          <w:rFonts w:cstheme="minorHAnsi"/>
          <w:b/>
          <w:sz w:val="24"/>
          <w:szCs w:val="24"/>
        </w:rPr>
      </w:pPr>
    </w:p>
    <w:p w:rsidR="009270E3" w:rsidRDefault="009270E3" w:rsidP="009270E3">
      <w:pPr>
        <w:rPr>
          <w:rFonts w:ascii="Calibri" w:hAnsi="Calibri" w:cs="Calibri"/>
          <w:color w:val="1F497D"/>
        </w:rPr>
      </w:pPr>
    </w:p>
    <w:p w:rsidR="009270E3" w:rsidRPr="008613DA" w:rsidRDefault="009270E3" w:rsidP="008613DA">
      <w:pPr>
        <w:ind w:left="540"/>
        <w:rPr>
          <w:rFonts w:ascii="Calibri" w:hAnsi="Calibri" w:cs="Calibri"/>
          <w:color w:val="1F497D"/>
        </w:rPr>
      </w:pPr>
      <w:r w:rsidRPr="008613DA">
        <w:rPr>
          <w:rFonts w:ascii="Calibri" w:hAnsi="Calibri" w:cs="Calibri"/>
          <w:color w:val="1F497D"/>
        </w:rPr>
        <w:t xml:space="preserve">09-FP9B-instalatia </w:t>
      </w:r>
      <w:proofErr w:type="spellStart"/>
      <w:r w:rsidRPr="008613DA">
        <w:rPr>
          <w:rFonts w:ascii="Calibri" w:hAnsi="Calibri" w:cs="Calibri"/>
          <w:color w:val="1F497D"/>
        </w:rPr>
        <w:t>Cracare</w:t>
      </w:r>
      <w:proofErr w:type="spellEnd"/>
      <w:r w:rsidRPr="008613DA">
        <w:rPr>
          <w:rFonts w:ascii="Calibri" w:hAnsi="Calibri" w:cs="Calibri"/>
          <w:color w:val="1F497D"/>
        </w:rPr>
        <w:t xml:space="preserve"> </w:t>
      </w:r>
      <w:proofErr w:type="spellStart"/>
      <w:r w:rsidRPr="008613DA">
        <w:rPr>
          <w:rFonts w:ascii="Calibri" w:hAnsi="Calibri" w:cs="Calibri"/>
          <w:color w:val="1F497D"/>
        </w:rPr>
        <w:t>Catalitica</w:t>
      </w:r>
      <w:proofErr w:type="spellEnd"/>
      <w:r w:rsidRPr="008613DA">
        <w:rPr>
          <w:rFonts w:ascii="Calibri" w:hAnsi="Calibri" w:cs="Calibri"/>
          <w:color w:val="1F497D"/>
        </w:rPr>
        <w:t xml:space="preserve">: </w:t>
      </w:r>
    </w:p>
    <w:p w:rsidR="009270E3" w:rsidRDefault="009270E3" w:rsidP="009270E3">
      <w:pPr>
        <w:pStyle w:val="ListParagraph"/>
        <w:ind w:left="1440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-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Fluidul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vehiculat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benzina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;</w:t>
      </w:r>
    </w:p>
    <w:p w:rsidR="009270E3" w:rsidRDefault="009270E3" w:rsidP="009270E3">
      <w:pPr>
        <w:pStyle w:val="ListParagraph"/>
        <w:ind w:left="1440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-T= 38</w:t>
      </w:r>
      <w:r>
        <w:rPr>
          <w:rFonts w:ascii="Calibri" w:hAnsi="Calibri" w:cs="Calibri"/>
          <w:color w:val="1F497D"/>
          <w:sz w:val="22"/>
          <w:szCs w:val="22"/>
          <w:vertAlign w:val="superscript"/>
        </w:rPr>
        <w:t>0</w:t>
      </w:r>
      <w:r>
        <w:rPr>
          <w:rFonts w:ascii="Calibri" w:hAnsi="Calibri" w:cs="Calibri"/>
          <w:color w:val="1F497D"/>
          <w:sz w:val="22"/>
          <w:szCs w:val="22"/>
        </w:rPr>
        <w:t>C;</w:t>
      </w:r>
    </w:p>
    <w:p w:rsidR="009270E3" w:rsidRDefault="009270E3" w:rsidP="009270E3">
      <w:pPr>
        <w:pStyle w:val="ListParagraph"/>
        <w:ind w:left="1440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-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P</w:t>
      </w:r>
      <w:r>
        <w:rPr>
          <w:rFonts w:ascii="Calibri" w:hAnsi="Calibri" w:cs="Calibri"/>
          <w:color w:val="1F497D"/>
          <w:sz w:val="22"/>
          <w:szCs w:val="22"/>
          <w:vertAlign w:val="subscript"/>
        </w:rPr>
        <w:t>asp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=0</w:t>
      </w:r>
      <w:proofErr w:type="gramStart"/>
      <w:r>
        <w:rPr>
          <w:rFonts w:ascii="Calibri" w:hAnsi="Calibri" w:cs="Calibri"/>
          <w:color w:val="1F497D"/>
          <w:sz w:val="22"/>
          <w:szCs w:val="22"/>
        </w:rPr>
        <w:t>,84</w:t>
      </w:r>
      <w:proofErr w:type="gramEnd"/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bari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>;</w:t>
      </w:r>
    </w:p>
    <w:p w:rsidR="009270E3" w:rsidRDefault="009270E3" w:rsidP="009270E3">
      <w:pPr>
        <w:pStyle w:val="ListParagraph"/>
        <w:ind w:left="1440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-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P</w:t>
      </w:r>
      <w:r>
        <w:rPr>
          <w:rFonts w:ascii="Calibri" w:hAnsi="Calibri" w:cs="Calibri"/>
          <w:color w:val="1F497D"/>
          <w:sz w:val="22"/>
          <w:szCs w:val="22"/>
          <w:vertAlign w:val="subscript"/>
        </w:rPr>
        <w:t>ref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=20 </w:t>
      </w:r>
      <w:proofErr w:type="spellStart"/>
      <w:proofErr w:type="gramStart"/>
      <w:r>
        <w:rPr>
          <w:rFonts w:ascii="Calibri" w:hAnsi="Calibri" w:cs="Calibri"/>
          <w:color w:val="1F497D"/>
          <w:sz w:val="22"/>
          <w:szCs w:val="22"/>
        </w:rPr>
        <w:t>bari</w:t>
      </w:r>
      <w:proofErr w:type="spellEnd"/>
      <w:proofErr w:type="gramEnd"/>
      <w:r>
        <w:rPr>
          <w:rFonts w:ascii="Calibri" w:hAnsi="Calibri" w:cs="Calibri"/>
          <w:color w:val="1F497D"/>
          <w:sz w:val="22"/>
          <w:szCs w:val="22"/>
        </w:rPr>
        <w:t>;</w:t>
      </w:r>
    </w:p>
    <w:p w:rsidR="009270E3" w:rsidRDefault="009270E3" w:rsidP="009270E3">
      <w:pPr>
        <w:pStyle w:val="ListParagraph"/>
        <w:ind w:left="1440"/>
        <w:rPr>
          <w:rFonts w:ascii="Calibri" w:hAnsi="Calibri" w:cs="Calibri"/>
          <w:color w:val="1F497D"/>
          <w:sz w:val="22"/>
          <w:szCs w:val="22"/>
        </w:rPr>
      </w:pPr>
      <w:r>
        <w:rPr>
          <w:rFonts w:ascii="Calibri" w:hAnsi="Calibri" w:cs="Calibri"/>
          <w:color w:val="1F497D"/>
          <w:sz w:val="22"/>
          <w:szCs w:val="22"/>
        </w:rPr>
        <w:t>-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Turatia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n=2975 rot/min.</w:t>
      </w:r>
    </w:p>
    <w:p w:rsidR="009270E3" w:rsidRDefault="009270E3" w:rsidP="009270E3">
      <w:pPr>
        <w:pStyle w:val="ListParagraph"/>
        <w:ind w:left="1440"/>
        <w:rPr>
          <w:rFonts w:ascii="Calibri" w:hAnsi="Calibri" w:cs="Calibri"/>
          <w:color w:val="1F497D"/>
          <w:sz w:val="22"/>
          <w:szCs w:val="22"/>
        </w:rPr>
      </w:pPr>
    </w:p>
    <w:p w:rsidR="00571D6A" w:rsidRDefault="00571D6A" w:rsidP="00571D6A">
      <w:pPr>
        <w:jc w:val="center"/>
      </w:pPr>
    </w:p>
    <w:p w:rsidR="00571D6A" w:rsidRDefault="00571D6A">
      <w:bookmarkStart w:id="0" w:name="_GoBack"/>
      <w:bookmarkEnd w:id="0"/>
    </w:p>
    <w:sectPr w:rsidR="00571D6A" w:rsidSect="00E87F3D">
      <w:pgSz w:w="12240" w:h="15840" w:code="1"/>
      <w:pgMar w:top="1008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A408E"/>
    <w:multiLevelType w:val="hybridMultilevel"/>
    <w:tmpl w:val="0916DBA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D6A"/>
    <w:rsid w:val="003306A7"/>
    <w:rsid w:val="003C31B0"/>
    <w:rsid w:val="00571D6A"/>
    <w:rsid w:val="00690B26"/>
    <w:rsid w:val="007F41CA"/>
    <w:rsid w:val="008613DA"/>
    <w:rsid w:val="00903E0C"/>
    <w:rsid w:val="009270E3"/>
    <w:rsid w:val="009A68E2"/>
    <w:rsid w:val="009F038E"/>
    <w:rsid w:val="00A32388"/>
    <w:rsid w:val="00B263DF"/>
    <w:rsid w:val="00C33045"/>
    <w:rsid w:val="00D95A4C"/>
    <w:rsid w:val="00E8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0E3"/>
    <w:pPr>
      <w:ind w:left="72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0E3"/>
    <w:pPr>
      <w:ind w:left="72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Negulescu Eugenia</dc:creator>
  <cp:lastModifiedBy>Negulescu Eugenia</cp:lastModifiedBy>
  <cp:revision>3</cp:revision>
  <dcterms:created xsi:type="dcterms:W3CDTF">2016-08-24T12:11:00Z</dcterms:created>
  <dcterms:modified xsi:type="dcterms:W3CDTF">2016-08-24T12:13:00Z</dcterms:modified>
</cp:coreProperties>
</file>